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0"/>
      </w:tblGrid>
      <w:tr w:rsidR="00AD7915" w:rsidRPr="00473461" w14:paraId="04E37914" w14:textId="77777777" w:rsidTr="0046310B"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BAA3D" w14:textId="77777777" w:rsidR="005C2767" w:rsidRPr="00CE60FC" w:rsidRDefault="005C2767" w:rsidP="00222766">
            <w:pPr>
              <w:spacing w:after="0"/>
              <w:jc w:val="center"/>
              <w:rPr>
                <w:rFonts w:ascii="Bookman Old Style" w:eastAsia="CG Omega" w:hAnsi="Bookman Old Style" w:cs="Times New Roman"/>
                <w:b/>
                <w:i/>
                <w:sz w:val="32"/>
                <w:szCs w:val="24"/>
                <w:u w:val="single"/>
              </w:rPr>
            </w:pPr>
            <w:r w:rsidRPr="00CE60FC">
              <w:rPr>
                <w:rFonts w:ascii="Bookman Old Style" w:eastAsia="CG Omega" w:hAnsi="Bookman Old Style" w:cs="Times New Roman"/>
                <w:b/>
                <w:i/>
                <w:sz w:val="32"/>
                <w:szCs w:val="24"/>
                <w:u w:val="single"/>
              </w:rPr>
              <w:t>EMPLOYMENT OPPORTUNITIES</w:t>
            </w:r>
          </w:p>
          <w:p w14:paraId="07CEA182" w14:textId="77777777" w:rsidR="005C2767" w:rsidRPr="00CE60FC" w:rsidRDefault="005C2767" w:rsidP="00222766">
            <w:pPr>
              <w:spacing w:after="0"/>
              <w:rPr>
                <w:rFonts w:ascii="Bookman Old Style" w:eastAsia="CG Omega" w:hAnsi="Bookman Old Style" w:cs="Times New Roman"/>
                <w:i/>
                <w:sz w:val="24"/>
                <w:szCs w:val="24"/>
                <w:u w:val="single"/>
              </w:rPr>
            </w:pPr>
          </w:p>
          <w:p w14:paraId="334973AD" w14:textId="77777777" w:rsidR="00472A88" w:rsidRDefault="00D20A14" w:rsidP="00540481">
            <w:pPr>
              <w:spacing w:after="0"/>
              <w:jc w:val="both"/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</w:pPr>
            <w:r w:rsidRPr="00D20A14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>GOODMAN INTERNATIONAL (R)</w:t>
            </w:r>
            <w:r w:rsidR="00D84540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20A14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>LTD</w:t>
            </w:r>
            <w:r w:rsidR="00D84540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 , A </w:t>
            </w:r>
            <w:r w:rsidRPr="00D20A14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Pharmaceutical Company based in Kigali </w:t>
            </w:r>
            <w:r w:rsidR="00222F5B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>– Kicukiro</w:t>
            </w:r>
            <w:r w:rsidR="00472A88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>,</w:t>
            </w:r>
            <w:r w:rsidR="00222F5B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 Sonatube</w:t>
            </w:r>
            <w:r w:rsidRPr="00D20A14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, dealing </w:t>
            </w:r>
            <w:r w:rsidR="00472A88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>in</w:t>
            </w:r>
            <w:r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666CFD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>I</w:t>
            </w:r>
            <w:r w:rsidR="00666CFD" w:rsidRPr="00D20A14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>mportation</w:t>
            </w:r>
            <w:r w:rsidR="00472A88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 &amp;</w:t>
            </w:r>
            <w:r w:rsidR="00D84540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 Distribution</w:t>
            </w:r>
            <w:r w:rsidR="00472A88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666CFD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of </w:t>
            </w:r>
            <w:r w:rsidRPr="00D20A14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>Human</w:t>
            </w:r>
            <w:r w:rsidR="00472A88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 &amp; Veterinary</w:t>
            </w:r>
            <w:r w:rsidRPr="00D20A14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472A88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>Medicines, the company is an Agent &amp; Technical representative for several manufacturers from Europe &amp; Middle East.</w:t>
            </w:r>
          </w:p>
          <w:p w14:paraId="1D16A64F" w14:textId="6DBFB629" w:rsidR="005C2767" w:rsidRPr="00CE60FC" w:rsidRDefault="00472A88" w:rsidP="00540481">
            <w:pPr>
              <w:spacing w:after="0"/>
              <w:jc w:val="both"/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The company is  </w:t>
            </w:r>
            <w:r w:rsidR="005C2767" w:rsidRPr="00CE60FC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>looking for</w:t>
            </w:r>
            <w:r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 a</w:t>
            </w:r>
            <w:r w:rsidR="00CA0432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5C2767" w:rsidRPr="00CE60FC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>Trustworthy,</w:t>
            </w:r>
            <w:r w:rsidR="004D6AEE" w:rsidRPr="00CE60FC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 Hones</w:t>
            </w:r>
            <w:r w:rsidR="004D6AEE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>t</w:t>
            </w:r>
            <w:r w:rsidR="00666CFD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, </w:t>
            </w:r>
            <w:r w:rsidR="005C2767" w:rsidRPr="00CE60FC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>Smart and Qualified</w:t>
            </w:r>
            <w:r w:rsidR="001C274F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 Candidate to join </w:t>
            </w:r>
            <w:r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>the</w:t>
            </w:r>
            <w:r w:rsidR="001C274F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E84BB5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Company at </w:t>
            </w:r>
            <w:r w:rsidR="003C454D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>Kigali</w:t>
            </w:r>
            <w:r w:rsidR="00E84BB5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 Office</w:t>
            </w:r>
            <w:r w:rsidR="00CD7994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5C2767" w:rsidRPr="00CE60FC">
              <w:rPr>
                <w:rFonts w:ascii="Bookman Old Style" w:eastAsia="Candara" w:hAnsi="Bookman Old Style" w:cs="Times New Roman"/>
                <w:i/>
                <w:color w:val="000000"/>
                <w:sz w:val="24"/>
                <w:szCs w:val="24"/>
              </w:rPr>
              <w:t>and occupy the below position: -</w:t>
            </w:r>
          </w:p>
          <w:p w14:paraId="08F6F361" w14:textId="77777777" w:rsidR="00AD7915" w:rsidRPr="007A1BC4" w:rsidRDefault="00AD7915" w:rsidP="005C2767">
            <w:pPr>
              <w:spacing w:after="0" w:line="240" w:lineRule="auto"/>
              <w:jc w:val="both"/>
              <w:rPr>
                <w:rFonts w:ascii="Bookman Old Style" w:hAnsi="Bookman Old Style"/>
                <w:sz w:val="2"/>
                <w:szCs w:val="24"/>
              </w:rPr>
            </w:pPr>
          </w:p>
        </w:tc>
      </w:tr>
      <w:tr w:rsidR="00AD7915" w:rsidRPr="00473461" w14:paraId="0EE8D750" w14:textId="77777777" w:rsidTr="0046310B"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8A785" w14:textId="77777777" w:rsidR="007A1BC4" w:rsidRPr="007A1BC4" w:rsidRDefault="007A1BC4" w:rsidP="0047346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0"/>
                <w:szCs w:val="24"/>
              </w:rPr>
            </w:pPr>
          </w:p>
          <w:p w14:paraId="0CEBC3B6" w14:textId="63DFE88A" w:rsidR="00472A88" w:rsidRDefault="00D84540" w:rsidP="006A6476">
            <w:pPr>
              <w:spacing w:after="0" w:line="240" w:lineRule="auto"/>
              <w:jc w:val="center"/>
              <w:rPr>
                <w:rFonts w:ascii="Bookman Old Style" w:eastAsia="Candara" w:hAnsi="Bookman Old Style" w:cs="Times New Roman"/>
                <w:b/>
                <w:i/>
                <w:sz w:val="28"/>
                <w:szCs w:val="24"/>
                <w:u w:val="single"/>
              </w:rPr>
            </w:pPr>
            <w:r>
              <w:rPr>
                <w:rFonts w:ascii="Bookman Old Style" w:eastAsia="Candara" w:hAnsi="Bookman Old Style" w:cs="Times New Roman"/>
                <w:b/>
                <w:i/>
                <w:sz w:val="28"/>
                <w:szCs w:val="24"/>
                <w:u w:val="single"/>
              </w:rPr>
              <w:t>RESPONSIBLE PHARMACIST</w:t>
            </w:r>
            <w:r w:rsidR="00472A88">
              <w:rPr>
                <w:rFonts w:ascii="Bookman Old Style" w:eastAsia="Candara" w:hAnsi="Bookman Old Style" w:cs="Times New Roman"/>
                <w:b/>
                <w:i/>
                <w:sz w:val="28"/>
                <w:szCs w:val="24"/>
                <w:u w:val="single"/>
              </w:rPr>
              <w:t xml:space="preserve"> (Human Medicines)</w:t>
            </w:r>
          </w:p>
          <w:p w14:paraId="522F5615" w14:textId="00365423" w:rsidR="0068192F" w:rsidRDefault="00472A88" w:rsidP="00472A8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Bookman Old Style" w:eastAsia="Book Antiqua" w:hAnsi="Bookman Old Style" w:cs="Times New Roman"/>
                <w:b/>
                <w:i/>
                <w:sz w:val="28"/>
                <w:szCs w:val="24"/>
                <w:u w:val="single"/>
              </w:rPr>
            </w:pPr>
            <w:r>
              <w:rPr>
                <w:rFonts w:ascii="Bookman Old Style" w:eastAsia="Candara" w:hAnsi="Bookman Old Style" w:cs="Times New Roman"/>
                <w:b/>
                <w:i/>
                <w:sz w:val="28"/>
                <w:szCs w:val="24"/>
                <w:u w:val="single"/>
              </w:rPr>
              <w:t xml:space="preserve"> POSITION</w:t>
            </w:r>
            <w:r w:rsidR="00974DF6" w:rsidRPr="00472A88">
              <w:rPr>
                <w:rFonts w:ascii="Bookman Old Style" w:eastAsia="Candara" w:hAnsi="Bookman Old Style" w:cs="Times New Roman"/>
                <w:b/>
                <w:i/>
                <w:sz w:val="28"/>
                <w:szCs w:val="24"/>
                <w:u w:val="single"/>
              </w:rPr>
              <w:t xml:space="preserve"> </w:t>
            </w:r>
            <w:r w:rsidR="005C2767" w:rsidRPr="00472A88">
              <w:rPr>
                <w:rFonts w:ascii="Bookman Old Style" w:eastAsia="Book Antiqua" w:hAnsi="Bookman Old Style" w:cs="Times New Roman"/>
                <w:b/>
                <w:i/>
                <w:sz w:val="28"/>
                <w:szCs w:val="24"/>
                <w:u w:val="single"/>
              </w:rPr>
              <w:t xml:space="preserve"> </w:t>
            </w:r>
          </w:p>
          <w:p w14:paraId="7551E7A7" w14:textId="77777777" w:rsidR="00D34FBB" w:rsidRPr="00D34FBB" w:rsidRDefault="00D34FBB" w:rsidP="00D34FBB">
            <w:pPr>
              <w:spacing w:after="0" w:line="240" w:lineRule="auto"/>
              <w:jc w:val="center"/>
              <w:rPr>
                <w:rFonts w:ascii="Bookman Old Style" w:eastAsia="Book Antiqua" w:hAnsi="Bookman Old Style" w:cs="Times New Roman"/>
                <w:b/>
                <w:i/>
                <w:sz w:val="28"/>
                <w:szCs w:val="24"/>
                <w:u w:val="single"/>
              </w:rPr>
            </w:pPr>
          </w:p>
          <w:p w14:paraId="64976BA3" w14:textId="77777777" w:rsidR="00D34FBB" w:rsidRPr="00D34FBB" w:rsidRDefault="00434620" w:rsidP="00D34FBB">
            <w:pPr>
              <w:spacing w:after="0"/>
              <w:ind w:left="1080" w:hanging="360"/>
              <w:rPr>
                <w:rFonts w:ascii="Bookman Old Style" w:hAnsi="Bookman Old Style"/>
                <w:b/>
                <w:bCs/>
                <w:i/>
                <w:sz w:val="28"/>
                <w:szCs w:val="24"/>
                <w:u w:val="single"/>
              </w:rPr>
            </w:pPr>
            <w:r w:rsidRPr="00D34FBB">
              <w:rPr>
                <w:rFonts w:ascii="Bookman Old Style" w:hAnsi="Bookman Old Style"/>
                <w:b/>
                <w:bCs/>
                <w:i/>
                <w:sz w:val="28"/>
                <w:szCs w:val="24"/>
                <w:u w:val="single"/>
              </w:rPr>
              <w:t>ROLES AND RESPONSIBILITIES.</w:t>
            </w:r>
          </w:p>
          <w:p w14:paraId="66503E67" w14:textId="60726183" w:rsidR="00434620" w:rsidRPr="00D34FBB" w:rsidRDefault="00411E18" w:rsidP="00D34FBB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Bookman Old Style" w:hAnsi="Bookman Old Style"/>
                <w:i/>
                <w:sz w:val="24"/>
              </w:rPr>
            </w:pPr>
            <w:r w:rsidRPr="00D34FBB">
              <w:rPr>
                <w:rFonts w:ascii="Bookman Old Style" w:hAnsi="Bookman Old Style"/>
                <w:i/>
                <w:sz w:val="24"/>
              </w:rPr>
              <w:t xml:space="preserve">Oversee the quality and safety of all medicinal and pharmaceutical products, in liaison with the MAHs, ensuring they meet the standards set by the </w:t>
            </w:r>
            <w:proofErr w:type="spellStart"/>
            <w:r w:rsidRPr="00D34FBB">
              <w:rPr>
                <w:rFonts w:ascii="Bookman Old Style" w:hAnsi="Bookman Old Style"/>
                <w:i/>
                <w:sz w:val="24"/>
              </w:rPr>
              <w:t>RFDA.</w:t>
            </w:r>
            <w:r w:rsidR="00434620" w:rsidRPr="00D34FBB">
              <w:rPr>
                <w:rFonts w:ascii="Bookman Old Style" w:hAnsi="Bookman Old Style"/>
                <w:i/>
                <w:sz w:val="24"/>
              </w:rPr>
              <w:t>Attend</w:t>
            </w:r>
            <w:proofErr w:type="spellEnd"/>
            <w:r w:rsidR="00434620" w:rsidRPr="00D34FBB">
              <w:rPr>
                <w:rFonts w:ascii="Bookman Old Style" w:hAnsi="Bookman Old Style"/>
                <w:i/>
                <w:sz w:val="24"/>
              </w:rPr>
              <w:t xml:space="preserve"> all relevant Rwanda FDA meetings and workshops, ensuring the organization is up-to-date with the latest guidelines and regulations.</w:t>
            </w:r>
          </w:p>
          <w:p w14:paraId="2F76ED74" w14:textId="77777777" w:rsidR="00434620" w:rsidRPr="00D34FBB" w:rsidRDefault="00434620" w:rsidP="00434620">
            <w:pPr>
              <w:pStyle w:val="NormalWeb"/>
              <w:numPr>
                <w:ilvl w:val="0"/>
                <w:numId w:val="29"/>
              </w:numPr>
              <w:spacing w:after="0" w:afterAutospacing="0"/>
              <w:jc w:val="both"/>
              <w:rPr>
                <w:rFonts w:ascii="Bookman Old Style" w:hAnsi="Bookman Old Style"/>
                <w:i/>
              </w:rPr>
            </w:pPr>
            <w:r w:rsidRPr="00D34FBB">
              <w:rPr>
                <w:rFonts w:ascii="Bookman Old Style" w:hAnsi="Bookman Old Style"/>
                <w:i/>
              </w:rPr>
              <w:t>Ensure strict compliance with all Rwanda FDA and other government laws, rules, and regulations related to the handling, storage, and distribution of medicines and other controlled substances.</w:t>
            </w:r>
          </w:p>
          <w:p w14:paraId="00805489" w14:textId="77777777" w:rsidR="00434620" w:rsidRPr="00D34FBB" w:rsidRDefault="00434620" w:rsidP="00434620">
            <w:pPr>
              <w:pStyle w:val="NormalWeb"/>
              <w:numPr>
                <w:ilvl w:val="0"/>
                <w:numId w:val="29"/>
              </w:numPr>
              <w:spacing w:after="0" w:afterAutospacing="0"/>
              <w:jc w:val="both"/>
              <w:rPr>
                <w:rFonts w:ascii="Bookman Old Style" w:hAnsi="Bookman Old Style"/>
                <w:i/>
              </w:rPr>
            </w:pPr>
            <w:r w:rsidRPr="00D34FBB">
              <w:rPr>
                <w:rFonts w:ascii="Bookman Old Style" w:hAnsi="Bookman Old Style"/>
                <w:i/>
              </w:rPr>
              <w:t xml:space="preserve">Update all mandatory operational licences as per timelines stipulated by the Rwanda FDA </w:t>
            </w:r>
          </w:p>
          <w:p w14:paraId="5637B3A1" w14:textId="77777777" w:rsidR="00434620" w:rsidRPr="00D34FBB" w:rsidRDefault="00434620" w:rsidP="00434620">
            <w:pPr>
              <w:pStyle w:val="NormalWeb"/>
              <w:numPr>
                <w:ilvl w:val="0"/>
                <w:numId w:val="29"/>
              </w:numPr>
              <w:spacing w:after="0" w:afterAutospacing="0"/>
              <w:jc w:val="both"/>
              <w:rPr>
                <w:rFonts w:ascii="Bookman Old Style" w:hAnsi="Bookman Old Style"/>
                <w:i/>
              </w:rPr>
            </w:pPr>
            <w:r w:rsidRPr="00D34FBB">
              <w:rPr>
                <w:rFonts w:ascii="Bookman Old Style" w:hAnsi="Bookman Old Style"/>
                <w:i/>
              </w:rPr>
              <w:t xml:space="preserve">Review and update of all standard operations procedures and manual documents related to distribution of pharmaceuticals products. </w:t>
            </w:r>
          </w:p>
          <w:p w14:paraId="31F3199B" w14:textId="6F914FAE" w:rsidR="00434620" w:rsidRPr="00D34FBB" w:rsidRDefault="00434620" w:rsidP="00434620">
            <w:pPr>
              <w:pStyle w:val="NormalWeb"/>
              <w:numPr>
                <w:ilvl w:val="0"/>
                <w:numId w:val="29"/>
              </w:numPr>
              <w:spacing w:after="0" w:afterAutospacing="0"/>
              <w:jc w:val="both"/>
              <w:rPr>
                <w:rFonts w:ascii="Bookman Old Style" w:hAnsi="Bookman Old Style"/>
                <w:i/>
              </w:rPr>
            </w:pPr>
            <w:r w:rsidRPr="00D34FBB">
              <w:rPr>
                <w:rFonts w:ascii="Bookman Old Style" w:hAnsi="Bookman Old Style"/>
                <w:i/>
              </w:rPr>
              <w:t xml:space="preserve">Review product dossier files for registrations, drug variations and make all submissions relevant to </w:t>
            </w:r>
            <w:r w:rsidR="001D0AD0" w:rsidRPr="00D34FBB">
              <w:rPr>
                <w:rFonts w:ascii="Bookman Old Style" w:hAnsi="Bookman Old Style"/>
                <w:i/>
              </w:rPr>
              <w:t>authorization</w:t>
            </w:r>
            <w:r w:rsidRPr="00D34FBB">
              <w:rPr>
                <w:rFonts w:ascii="Bookman Old Style" w:hAnsi="Bookman Old Style"/>
                <w:i/>
              </w:rPr>
              <w:t xml:space="preserve"> of drug distribution by Goodman Rwanda. </w:t>
            </w:r>
          </w:p>
          <w:p w14:paraId="562A26C0" w14:textId="77777777" w:rsidR="00434620" w:rsidRPr="00D34FBB" w:rsidRDefault="00434620" w:rsidP="00434620">
            <w:pPr>
              <w:pStyle w:val="NormalWeb"/>
              <w:numPr>
                <w:ilvl w:val="0"/>
                <w:numId w:val="29"/>
              </w:numPr>
              <w:spacing w:after="0" w:afterAutospacing="0"/>
              <w:jc w:val="both"/>
              <w:rPr>
                <w:rFonts w:ascii="Bookman Old Style" w:hAnsi="Bookman Old Style"/>
                <w:i/>
              </w:rPr>
            </w:pPr>
            <w:r w:rsidRPr="00D34FBB">
              <w:rPr>
                <w:rFonts w:ascii="Bookman Old Style" w:hAnsi="Bookman Old Style"/>
                <w:i/>
              </w:rPr>
              <w:t>Comply with all statutory regulations, legislation, and local by-laws related to the company's stores and warehouse operations.</w:t>
            </w:r>
          </w:p>
          <w:p w14:paraId="2A1D6C9E" w14:textId="77777777" w:rsidR="00434620" w:rsidRPr="00D34FBB" w:rsidRDefault="00434620" w:rsidP="00434620">
            <w:pPr>
              <w:pStyle w:val="NormalWeb"/>
              <w:numPr>
                <w:ilvl w:val="0"/>
                <w:numId w:val="29"/>
              </w:numPr>
              <w:spacing w:after="0" w:afterAutospacing="0"/>
              <w:jc w:val="both"/>
              <w:rPr>
                <w:rFonts w:ascii="Bookman Old Style" w:hAnsi="Bookman Old Style"/>
                <w:i/>
              </w:rPr>
            </w:pPr>
            <w:r w:rsidRPr="00D34FBB">
              <w:rPr>
                <w:rFonts w:ascii="Bookman Old Style" w:hAnsi="Bookman Old Style"/>
                <w:i/>
              </w:rPr>
              <w:t>Establish and monitor security procedures and protocols to safeguard all warehouse contents and operations.</w:t>
            </w:r>
          </w:p>
          <w:p w14:paraId="45DCAD35" w14:textId="77777777" w:rsidR="00434620" w:rsidRPr="00D34FBB" w:rsidRDefault="00434620" w:rsidP="00434620">
            <w:pPr>
              <w:pStyle w:val="NormalWeb"/>
              <w:numPr>
                <w:ilvl w:val="0"/>
                <w:numId w:val="29"/>
              </w:numPr>
              <w:spacing w:after="0" w:afterAutospacing="0"/>
              <w:jc w:val="both"/>
              <w:rPr>
                <w:rFonts w:ascii="Bookman Old Style" w:hAnsi="Bookman Old Style"/>
                <w:i/>
              </w:rPr>
            </w:pPr>
            <w:r w:rsidRPr="00D34FBB">
              <w:rPr>
                <w:rFonts w:ascii="Bookman Old Style" w:hAnsi="Bookman Old Style"/>
                <w:i/>
              </w:rPr>
              <w:t>Maintain reports on stock levels and product expiry, ensuring all damaged, expired products are handled as stipulated in the company standard operating procedures.</w:t>
            </w:r>
          </w:p>
          <w:p w14:paraId="62F344E9" w14:textId="77777777" w:rsidR="00434620" w:rsidRPr="00D34FBB" w:rsidRDefault="00434620" w:rsidP="00434620">
            <w:pPr>
              <w:pStyle w:val="NormalWeb"/>
              <w:numPr>
                <w:ilvl w:val="0"/>
                <w:numId w:val="29"/>
              </w:numPr>
              <w:spacing w:after="0" w:afterAutospacing="0"/>
              <w:jc w:val="both"/>
              <w:rPr>
                <w:rFonts w:ascii="Bookman Old Style" w:hAnsi="Bookman Old Style"/>
                <w:i/>
              </w:rPr>
            </w:pPr>
            <w:r w:rsidRPr="00D34FBB">
              <w:rPr>
                <w:rFonts w:ascii="Bookman Old Style" w:hAnsi="Bookman Old Style"/>
                <w:i/>
              </w:rPr>
              <w:t>Participate in store operational meetings and conduct routine pharmacist checks of packaged and labelled products to ensure accuracy and integrity.</w:t>
            </w:r>
          </w:p>
          <w:p w14:paraId="29A7982E" w14:textId="77777777" w:rsidR="00434620" w:rsidRDefault="00434620" w:rsidP="00434620">
            <w:pPr>
              <w:pStyle w:val="NormalWeb"/>
              <w:numPr>
                <w:ilvl w:val="0"/>
                <w:numId w:val="29"/>
              </w:numPr>
              <w:spacing w:after="0" w:afterAutospacing="0"/>
              <w:jc w:val="both"/>
              <w:rPr>
                <w:rFonts w:ascii="Bookman Old Style" w:hAnsi="Bookman Old Style"/>
                <w:i/>
              </w:rPr>
            </w:pPr>
            <w:r w:rsidRPr="00D34FBB">
              <w:rPr>
                <w:rFonts w:ascii="Bookman Old Style" w:hAnsi="Bookman Old Style"/>
                <w:i/>
              </w:rPr>
              <w:t>Advise management on necessary actions to maintain a secure and compliant environment.</w:t>
            </w:r>
          </w:p>
          <w:p w14:paraId="3D2A0909" w14:textId="77777777" w:rsidR="00D34FBB" w:rsidRDefault="00D34FBB" w:rsidP="00D34FBB">
            <w:pPr>
              <w:pStyle w:val="NormalWeb"/>
              <w:spacing w:after="0" w:afterAutospacing="0"/>
              <w:jc w:val="both"/>
              <w:rPr>
                <w:rFonts w:ascii="Bookman Old Style" w:hAnsi="Bookman Old Style"/>
                <w:i/>
              </w:rPr>
            </w:pPr>
          </w:p>
          <w:p w14:paraId="10A97F61" w14:textId="77777777" w:rsidR="00D34FBB" w:rsidRPr="00D34FBB" w:rsidRDefault="00D34FBB" w:rsidP="00D34FBB">
            <w:pPr>
              <w:pStyle w:val="NormalWeb"/>
              <w:spacing w:after="0" w:afterAutospacing="0"/>
              <w:jc w:val="both"/>
              <w:rPr>
                <w:rFonts w:ascii="Bookman Old Style" w:hAnsi="Bookman Old Style"/>
                <w:i/>
              </w:rPr>
            </w:pPr>
          </w:p>
          <w:p w14:paraId="5B6673D4" w14:textId="645E1F6A" w:rsidR="007A2234" w:rsidRPr="00D34FBB" w:rsidRDefault="007A2234" w:rsidP="00434620">
            <w:pPr>
              <w:pStyle w:val="NormalWeb"/>
              <w:numPr>
                <w:ilvl w:val="0"/>
                <w:numId w:val="29"/>
              </w:numPr>
              <w:spacing w:after="0" w:afterAutospacing="0"/>
              <w:jc w:val="both"/>
              <w:rPr>
                <w:rFonts w:ascii="Bookman Old Style" w:hAnsi="Bookman Old Style"/>
                <w:i/>
              </w:rPr>
            </w:pPr>
            <w:r w:rsidRPr="00D34FBB">
              <w:rPr>
                <w:rFonts w:ascii="Bookman Old Style" w:hAnsi="Bookman Old Style"/>
                <w:i/>
              </w:rPr>
              <w:lastRenderedPageBreak/>
              <w:t xml:space="preserve">Process with the relevant authorities the required and necessary documents for drug importation and </w:t>
            </w:r>
            <w:r w:rsidR="001D0AD0" w:rsidRPr="00D34FBB">
              <w:rPr>
                <w:rFonts w:ascii="Bookman Old Style" w:hAnsi="Bookman Old Style"/>
                <w:i/>
              </w:rPr>
              <w:t xml:space="preserve">closely follow up the consignments delivered by the suppliers, attend and supervise the inspection by FDA and follow closely the clearing process and ensure timely release </w:t>
            </w:r>
            <w:r w:rsidR="001D0AD0">
              <w:rPr>
                <w:rFonts w:ascii="Bookman Old Style" w:hAnsi="Bookman Old Style"/>
                <w:i/>
                <w:sz w:val="28"/>
              </w:rPr>
              <w:t xml:space="preserve">of the </w:t>
            </w:r>
            <w:r w:rsidR="001D0AD0" w:rsidRPr="00D34FBB">
              <w:rPr>
                <w:rFonts w:ascii="Bookman Old Style" w:hAnsi="Bookman Old Style"/>
                <w:i/>
              </w:rPr>
              <w:t xml:space="preserve">consignments and avoid any kind of penalties or fees from demurrage. </w:t>
            </w:r>
          </w:p>
          <w:p w14:paraId="1D85E804" w14:textId="77777777" w:rsidR="00434620" w:rsidRPr="00D34FBB" w:rsidRDefault="00434620" w:rsidP="00434620">
            <w:pPr>
              <w:pStyle w:val="NormalWeb"/>
              <w:numPr>
                <w:ilvl w:val="0"/>
                <w:numId w:val="29"/>
              </w:numPr>
              <w:spacing w:after="0" w:afterAutospacing="0"/>
              <w:jc w:val="both"/>
              <w:rPr>
                <w:rFonts w:ascii="Bookman Old Style" w:hAnsi="Bookman Old Style"/>
                <w:i/>
              </w:rPr>
            </w:pPr>
            <w:r w:rsidRPr="00D34FBB">
              <w:rPr>
                <w:rFonts w:ascii="Bookman Old Style" w:hAnsi="Bookman Old Style"/>
                <w:i/>
              </w:rPr>
              <w:t>Perform any other roles or responsibilities assigned by management in support of the overall company's objectives.</w:t>
            </w:r>
          </w:p>
          <w:p w14:paraId="7B287075" w14:textId="77777777" w:rsidR="00674F19" w:rsidRDefault="00674F19" w:rsidP="006732D5">
            <w:pPr>
              <w:spacing w:after="0"/>
              <w:jc w:val="both"/>
              <w:rPr>
                <w:rFonts w:ascii="Bookman Old Style" w:eastAsia="Book Antiqua" w:hAnsi="Bookman Old Style" w:cs="Times New Roman"/>
                <w:b/>
                <w:i/>
                <w:sz w:val="24"/>
                <w:szCs w:val="24"/>
                <w:u w:val="single"/>
              </w:rPr>
            </w:pPr>
          </w:p>
          <w:p w14:paraId="596F2B38" w14:textId="77777777" w:rsidR="004958A5" w:rsidRPr="0034645F" w:rsidRDefault="004958A5" w:rsidP="004D6AEE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jc w:val="both"/>
              <w:rPr>
                <w:rFonts w:ascii="Bookman Old Style" w:eastAsia="Book Antiqua" w:hAnsi="Bookman Old Style" w:cs="Times New Roman"/>
                <w:b/>
                <w:i/>
                <w:sz w:val="32"/>
                <w:szCs w:val="24"/>
                <w:u w:val="single"/>
              </w:rPr>
            </w:pPr>
            <w:r w:rsidRPr="0034645F">
              <w:rPr>
                <w:rFonts w:ascii="Bookman Old Style" w:eastAsia="Book Antiqua" w:hAnsi="Bookman Old Style" w:cs="Times New Roman"/>
                <w:b/>
                <w:i/>
                <w:sz w:val="32"/>
                <w:szCs w:val="24"/>
                <w:u w:val="single"/>
              </w:rPr>
              <w:t>MINIMUM REQUIREMENTS</w:t>
            </w:r>
          </w:p>
          <w:p w14:paraId="18D9E0C8" w14:textId="5B9C7FE1" w:rsidR="004958A5" w:rsidRPr="00BC0346" w:rsidRDefault="000B43A1" w:rsidP="004D6AEE">
            <w:pPr>
              <w:pStyle w:val="ListParagraph"/>
              <w:numPr>
                <w:ilvl w:val="0"/>
                <w:numId w:val="28"/>
              </w:numPr>
              <w:tabs>
                <w:tab w:val="left" w:pos="1092"/>
              </w:tabs>
              <w:spacing w:before="240" w:after="0"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 xml:space="preserve">Should possess a </w:t>
            </w:r>
            <w:r w:rsidR="00411E18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 xml:space="preserve">Bachelor’s </w:t>
            </w:r>
            <w:r w:rsidR="001D0AD0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>D</w:t>
            </w:r>
            <w:r w:rsidR="00392CAA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>egree</w:t>
            </w:r>
            <w:r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 xml:space="preserve"> </w:t>
            </w:r>
            <w:r w:rsidR="00411E18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 xml:space="preserve">with </w:t>
            </w:r>
            <w:r w:rsidR="001D0AD0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>HONORS</w:t>
            </w:r>
            <w:r w:rsidR="00411E18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 xml:space="preserve"> in Pharmacy</w:t>
            </w:r>
          </w:p>
          <w:p w14:paraId="18FB9DEF" w14:textId="1D925F4D" w:rsidR="00BC0346" w:rsidRDefault="00BC0346" w:rsidP="004D6AEE">
            <w:pPr>
              <w:pStyle w:val="ListParagraph"/>
              <w:numPr>
                <w:ilvl w:val="0"/>
                <w:numId w:val="28"/>
              </w:numPr>
              <w:tabs>
                <w:tab w:val="left" w:pos="1092"/>
              </w:tabs>
              <w:spacing w:before="240" w:after="0"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 xml:space="preserve">Should have a valid </w:t>
            </w:r>
            <w:r w:rsidR="001D0AD0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>license</w:t>
            </w:r>
            <w:r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 xml:space="preserve"> to practice from the National Pharmacy </w:t>
            </w:r>
            <w:r w:rsidR="001D0AD0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>C</w:t>
            </w:r>
            <w:r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>ouncil.</w:t>
            </w:r>
          </w:p>
          <w:p w14:paraId="79911F89" w14:textId="33EC4B5F" w:rsidR="004958A5" w:rsidRPr="00FA3C70" w:rsidRDefault="0068192F" w:rsidP="004D6A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68192F">
              <w:rPr>
                <w:rFonts w:ascii="Bookman Old Style" w:hAnsi="Bookman Old Style" w:cs="Times New Roman"/>
                <w:b/>
                <w:i/>
                <w:sz w:val="24"/>
                <w:szCs w:val="24"/>
                <w:u w:val="single"/>
              </w:rPr>
              <w:t>MUST</w:t>
            </w:r>
            <w:r w:rsidR="004958A5" w:rsidRPr="00CE60FC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have at least </w:t>
            </w:r>
            <w:r w:rsidR="001D0AD0">
              <w:rPr>
                <w:rFonts w:ascii="Bookman Old Style" w:hAnsi="Bookman Old Style" w:cs="Times New Roman"/>
                <w:i/>
                <w:sz w:val="24"/>
                <w:szCs w:val="24"/>
              </w:rPr>
              <w:t>TWO YEARS</w:t>
            </w:r>
            <w:r w:rsidR="004958A5" w:rsidRPr="00CE60FC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working ex</w:t>
            </w:r>
            <w:r w:rsidR="00411E18">
              <w:rPr>
                <w:rFonts w:ascii="Bookman Old Style" w:hAnsi="Bookman Old Style" w:cs="Times New Roman"/>
                <w:i/>
                <w:sz w:val="24"/>
                <w:szCs w:val="24"/>
              </w:rPr>
              <w:t>perience</w:t>
            </w:r>
            <w:r w:rsidR="001D0AD0">
              <w:rPr>
                <w:rFonts w:ascii="Bookman Old Style" w:hAnsi="Bookman Old Style" w:cs="Times New Roman"/>
                <w:i/>
                <w:sz w:val="24"/>
                <w:szCs w:val="24"/>
              </w:rPr>
              <w:t>.</w:t>
            </w:r>
          </w:p>
          <w:p w14:paraId="4F73C487" w14:textId="6C539FFA" w:rsidR="004958A5" w:rsidRPr="009E6793" w:rsidRDefault="004958A5" w:rsidP="004D6A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E60FC">
              <w:rPr>
                <w:rFonts w:ascii="Bookman Old Style" w:hAnsi="Bookman Old Style" w:cs="Times New Roman"/>
                <w:i/>
                <w:sz w:val="24"/>
                <w:szCs w:val="24"/>
              </w:rPr>
              <w:t>Should be Smart, Active, Motivated.</w:t>
            </w:r>
          </w:p>
          <w:p w14:paraId="27474F54" w14:textId="6C7BBF08" w:rsidR="004958A5" w:rsidRDefault="004958A5" w:rsidP="004D6A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E60FC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Should be familiar with </w:t>
            </w:r>
            <w:r w:rsidR="0034645F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drug Registration process and procedures beside , </w:t>
            </w:r>
            <w:r w:rsidR="003F31E2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Regulatory requirements</w:t>
            </w:r>
          </w:p>
          <w:p w14:paraId="75BB0CA6" w14:textId="77777777" w:rsidR="000B43A1" w:rsidRPr="00AD7DCB" w:rsidRDefault="000B43A1" w:rsidP="004D6A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E60FC">
              <w:rPr>
                <w:rFonts w:ascii="Bookman Old Style" w:eastAsia="Candara" w:hAnsi="Bookman Old Style" w:cs="Times New Roman"/>
                <w:i/>
                <w:sz w:val="24"/>
                <w:szCs w:val="24"/>
              </w:rPr>
              <w:t xml:space="preserve">Good interpersonal and communication skills. </w:t>
            </w:r>
          </w:p>
          <w:p w14:paraId="23E132EB" w14:textId="77777777" w:rsidR="00AD7DCB" w:rsidRPr="003F31E2" w:rsidRDefault="00AD7DCB" w:rsidP="00AD7DC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i/>
                <w:color w:val="EE0000"/>
                <w:sz w:val="24"/>
                <w:szCs w:val="24"/>
              </w:rPr>
            </w:pPr>
            <w:r w:rsidRPr="003F31E2">
              <w:rPr>
                <w:rFonts w:ascii="Bookman Old Style" w:eastAsia="Times New Roman" w:hAnsi="Bookman Old Style" w:cs="Times New Roman"/>
                <w:b/>
                <w:bCs/>
                <w:i/>
                <w:color w:val="EE0000"/>
                <w:sz w:val="24"/>
                <w:szCs w:val="24"/>
              </w:rPr>
              <w:t>Should preferably be below 30 Years</w:t>
            </w:r>
            <w:r w:rsidRPr="003F31E2">
              <w:rPr>
                <w:rFonts w:ascii="Bookman Old Style" w:eastAsia="Times New Roman" w:hAnsi="Bookman Old Style" w:cs="Times New Roman"/>
                <w:i/>
                <w:color w:val="EE0000"/>
                <w:sz w:val="24"/>
                <w:szCs w:val="24"/>
              </w:rPr>
              <w:t>.</w:t>
            </w:r>
          </w:p>
          <w:p w14:paraId="5724F6CF" w14:textId="77777777" w:rsidR="004958A5" w:rsidRPr="00CE60FC" w:rsidRDefault="004958A5" w:rsidP="004D6A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CE60FC">
              <w:rPr>
                <w:rFonts w:ascii="Bookman Old Style" w:eastAsia="Candara" w:hAnsi="Bookman Old Style" w:cs="Times New Roman"/>
                <w:i/>
                <w:sz w:val="24"/>
                <w:szCs w:val="24"/>
              </w:rPr>
              <w:t>Able to work independently as well as in a team.</w:t>
            </w:r>
          </w:p>
          <w:p w14:paraId="732BD4B3" w14:textId="15D967F6" w:rsidR="0039206A" w:rsidRPr="00955221" w:rsidRDefault="0068192F" w:rsidP="0095522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u w:val="single"/>
              </w:rPr>
            </w:pPr>
            <w:r w:rsidRPr="0068192F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u w:val="single"/>
              </w:rPr>
              <w:t>MUST</w:t>
            </w:r>
            <w:r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 know how to drive a Motor Vehicle /ride a Motor Cycle and </w:t>
            </w:r>
            <w:r w:rsidRPr="0068192F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u w:val="single"/>
              </w:rPr>
              <w:t>MUST</w:t>
            </w:r>
            <w:r w:rsidRPr="0068192F">
              <w:rPr>
                <w:rFonts w:ascii="Bookman Old Style" w:eastAsia="Times New Roman" w:hAnsi="Bookman Old Style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6A42D5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  <w:t xml:space="preserve">have a </w:t>
            </w:r>
            <w:r w:rsidRPr="006A42D5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u w:val="single"/>
              </w:rPr>
              <w:t xml:space="preserve">valid Driving </w:t>
            </w:r>
            <w:r w:rsidR="0034645F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u w:val="single"/>
              </w:rPr>
              <w:t>P</w:t>
            </w:r>
            <w:r w:rsidRPr="006A42D5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u w:val="single"/>
              </w:rPr>
              <w:t xml:space="preserve">ermit /Riding </w:t>
            </w:r>
            <w:r w:rsidR="0034645F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u w:val="single"/>
              </w:rPr>
              <w:t>P</w:t>
            </w:r>
            <w:r w:rsidRPr="006A42D5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u w:val="single"/>
              </w:rPr>
              <w:t>ermit</w:t>
            </w:r>
          </w:p>
          <w:p w14:paraId="738BC013" w14:textId="542749D2" w:rsidR="009A5782" w:rsidRPr="00CE60FC" w:rsidRDefault="00281EFA" w:rsidP="004D6A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Should be </w:t>
            </w:r>
            <w:r w:rsidR="00EE01A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a resident of </w:t>
            </w:r>
            <w:r w:rsidR="003C454D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Kigali</w:t>
            </w:r>
            <w:r w:rsidR="00715169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.</w:t>
            </w:r>
          </w:p>
          <w:p w14:paraId="53548C37" w14:textId="77777777" w:rsidR="009A5782" w:rsidRPr="00D86051" w:rsidRDefault="009A5782" w:rsidP="004D6AEE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Bookman Old Style" w:eastAsia="Book Antiqua" w:hAnsi="Bookman Old Style" w:cs="Book Antiqua"/>
                <w:b/>
                <w:i/>
                <w:sz w:val="24"/>
                <w:szCs w:val="24"/>
                <w:u w:val="single"/>
              </w:rPr>
            </w:pPr>
            <w:r w:rsidRPr="00D86051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u w:val="single"/>
              </w:rPr>
              <w:t>MUST</w:t>
            </w:r>
            <w:r w:rsidRPr="00D86051">
              <w:rPr>
                <w:rFonts w:ascii="Bookman Old Style" w:eastAsia="Times New Roman" w:hAnsi="Bookman Old Style" w:cs="Times New Roman"/>
                <w:i/>
                <w:sz w:val="24"/>
                <w:szCs w:val="24"/>
                <w:u w:val="single"/>
              </w:rPr>
              <w:t xml:space="preserve"> </w:t>
            </w:r>
            <w:r w:rsidR="001F07E7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be fluent in </w:t>
            </w:r>
            <w:r w:rsidR="00572DB8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English</w:t>
            </w:r>
            <w:r w:rsidRPr="00D86051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 </w:t>
            </w:r>
            <w:r w:rsidR="001F07E7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and other Local Languages</w:t>
            </w:r>
            <w:r w:rsidR="0039206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.</w:t>
            </w:r>
          </w:p>
          <w:p w14:paraId="63226CBF" w14:textId="77777777" w:rsidR="009A5782" w:rsidRPr="0046310B" w:rsidRDefault="009A5782" w:rsidP="0068192F">
            <w:pPr>
              <w:spacing w:line="240" w:lineRule="auto"/>
              <w:ind w:left="360"/>
              <w:jc w:val="both"/>
              <w:rPr>
                <w:rFonts w:ascii="Bookman Old Style" w:hAnsi="Bookman Old Style" w:cs="Times New Roman"/>
                <w:b/>
                <w:i/>
                <w:sz w:val="24"/>
                <w:szCs w:val="24"/>
                <w:u w:val="single"/>
              </w:rPr>
            </w:pPr>
            <w:r w:rsidRPr="0046310B">
              <w:rPr>
                <w:rFonts w:ascii="Bookman Old Style" w:hAnsi="Bookman Old Style" w:cs="Times New Roman"/>
                <w:b/>
                <w:i/>
                <w:sz w:val="24"/>
                <w:szCs w:val="24"/>
                <w:u w:val="single"/>
              </w:rPr>
              <w:t>How to Apply:</w:t>
            </w:r>
          </w:p>
          <w:p w14:paraId="3AB2D84B" w14:textId="77777777" w:rsidR="009A5782" w:rsidRDefault="009A5782" w:rsidP="0068192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Bookman Old Style" w:hAnsi="Bookman Old Style"/>
                <w:i/>
              </w:rPr>
            </w:pPr>
            <w:r w:rsidRPr="00CE60FC">
              <w:rPr>
                <w:rFonts w:ascii="Bookman Old Style" w:hAnsi="Bookman Old Style"/>
                <w:i/>
              </w:rPr>
              <w:t>Interested applicants meeting the above requirements are encouraged to apply through;</w:t>
            </w:r>
          </w:p>
          <w:p w14:paraId="4571319C" w14:textId="2C3B1CA6" w:rsidR="009A5782" w:rsidRPr="00065AAF" w:rsidRDefault="00F10255" w:rsidP="0068192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70C0"/>
              </w:rPr>
            </w:pPr>
            <w:r w:rsidRPr="00CE60FC">
              <w:rPr>
                <w:rFonts w:ascii="Bookman Old Style" w:hAnsi="Bookman Old Style"/>
                <w:i/>
              </w:rPr>
              <w:t>Email:</w:t>
            </w:r>
            <w:r>
              <w:rPr>
                <w:i/>
              </w:rPr>
              <w:t xml:space="preserve"> </w:t>
            </w:r>
            <w:hyperlink r:id="rId6" w:history="1">
              <w:r w:rsidR="007B0026" w:rsidRPr="00864B0D">
                <w:rPr>
                  <w:rStyle w:val="Hyperlink"/>
                  <w:i/>
                </w:rPr>
                <w:t>girrecruitment2021@gmail.com</w:t>
              </w:r>
            </w:hyperlink>
            <w:r w:rsidR="006D0CBD">
              <w:rPr>
                <w:i/>
              </w:rPr>
              <w:t xml:space="preserve"> </w:t>
            </w:r>
            <w:r w:rsidR="00065AAF">
              <w:rPr>
                <w:color w:val="0070C0"/>
              </w:rPr>
              <w:t xml:space="preserve"> </w:t>
            </w:r>
          </w:p>
          <w:p w14:paraId="22890DCF" w14:textId="77777777" w:rsidR="009A5782" w:rsidRPr="00CE60FC" w:rsidRDefault="009A5782" w:rsidP="0068192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20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E60FC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Cover letter </w:t>
            </w:r>
          </w:p>
          <w:p w14:paraId="18790664" w14:textId="77777777" w:rsidR="00FD4624" w:rsidRDefault="009A5782" w:rsidP="00FD462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20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CE60FC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Resume </w:t>
            </w:r>
          </w:p>
          <w:p w14:paraId="76CEE88B" w14:textId="1A75137B" w:rsidR="009A5782" w:rsidRDefault="007E2BF8" w:rsidP="00FD462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20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Copies of Qualifications</w:t>
            </w:r>
          </w:p>
          <w:p w14:paraId="5EABD41A" w14:textId="6A80E339" w:rsidR="007E2BF8" w:rsidRDefault="007E2BF8" w:rsidP="0068192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20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Copies of driving permit</w:t>
            </w:r>
          </w:p>
          <w:p w14:paraId="6356D921" w14:textId="3B944D62" w:rsidR="0054430C" w:rsidRDefault="00466DD7" w:rsidP="0054430C">
            <w:pPr>
              <w:pStyle w:val="NormalWeb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jc w:val="both"/>
              <w:rPr>
                <w:rFonts w:ascii="Bookman Old Style" w:hAnsi="Bookman Old Style"/>
                <w:b/>
                <w:i/>
                <w:iCs/>
                <w:lang w:val="en-GB"/>
              </w:rPr>
            </w:pPr>
            <w:r>
              <w:rPr>
                <w:rFonts w:ascii="Bookman Old Style" w:hAnsi="Bookman Old Style"/>
                <w:b/>
                <w:i/>
              </w:rPr>
              <w:t>D</w:t>
            </w:r>
            <w:r w:rsidR="00EE1E84">
              <w:rPr>
                <w:rFonts w:ascii="Bookman Old Style" w:hAnsi="Bookman Old Style"/>
                <w:b/>
                <w:i/>
              </w:rPr>
              <w:t xml:space="preserve">eadline for submission </w:t>
            </w:r>
            <w:r w:rsidR="0034645F">
              <w:rPr>
                <w:rFonts w:ascii="Bookman Old Style" w:hAnsi="Bookman Old Style"/>
                <w:b/>
                <w:i/>
              </w:rPr>
              <w:t>is</w:t>
            </w:r>
            <w:r w:rsidR="0034645F" w:rsidRPr="0034645F">
              <w:rPr>
                <w:rFonts w:ascii="Bookman Old Style" w:hAnsi="Bookman Old Style"/>
                <w:b/>
                <w:i/>
                <w:color w:val="FF0000"/>
              </w:rPr>
              <w:t xml:space="preserve"> </w:t>
            </w:r>
            <w:r w:rsidR="0034645F" w:rsidRPr="0034645F">
              <w:rPr>
                <w:rFonts w:ascii="Bookman Old Style" w:hAnsi="Bookman Old Style"/>
                <w:b/>
                <w:i/>
                <w:iCs/>
                <w:color w:val="FF0000"/>
                <w:lang w:val="en-GB"/>
              </w:rPr>
              <w:t>MONDAY 8</w:t>
            </w:r>
            <w:r w:rsidR="0034645F" w:rsidRPr="0034645F">
              <w:rPr>
                <w:rFonts w:ascii="Bookman Old Style" w:hAnsi="Bookman Old Style"/>
                <w:b/>
                <w:i/>
                <w:iCs/>
                <w:color w:val="FF0000"/>
                <w:vertAlign w:val="superscript"/>
                <w:lang w:val="en-GB"/>
              </w:rPr>
              <w:t>TH</w:t>
            </w:r>
            <w:r w:rsidR="0034645F" w:rsidRPr="0034645F">
              <w:rPr>
                <w:rFonts w:ascii="Bookman Old Style" w:hAnsi="Bookman Old Style"/>
                <w:b/>
                <w:i/>
                <w:iCs/>
                <w:color w:val="FF0000"/>
                <w:lang w:val="en-GB"/>
              </w:rPr>
              <w:t xml:space="preserve"> SEPTEMBER 2025</w:t>
            </w:r>
            <w:r w:rsidR="0054430C" w:rsidRPr="0054430C">
              <w:rPr>
                <w:rFonts w:ascii="Bookman Old Style" w:hAnsi="Bookman Old Style"/>
                <w:b/>
                <w:i/>
                <w:iCs/>
                <w:lang w:val="en-GB"/>
              </w:rPr>
              <w:t>.</w:t>
            </w:r>
          </w:p>
          <w:p w14:paraId="678B6111" w14:textId="77777777" w:rsidR="0034645F" w:rsidRPr="007A1BC4" w:rsidRDefault="0034645F" w:rsidP="0034645F">
            <w:pPr>
              <w:spacing w:after="0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b/>
                <w:i/>
                <w:color w:val="FF0000"/>
              </w:rPr>
              <w:t>Only Shortlisted</w:t>
            </w:r>
            <w:r w:rsidRPr="00CE60FC">
              <w:rPr>
                <w:rFonts w:ascii="Bookman Old Style" w:hAnsi="Bookman Old Style"/>
                <w:b/>
                <w:i/>
                <w:color w:val="FF0000"/>
              </w:rPr>
              <w:t xml:space="preserve"> Candidates will be contacted)</w:t>
            </w:r>
          </w:p>
          <w:p w14:paraId="6917C2C8" w14:textId="77777777" w:rsidR="0034645F" w:rsidRDefault="0034645F" w:rsidP="0034645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</w:rPr>
            </w:pPr>
          </w:p>
          <w:p w14:paraId="4E578728" w14:textId="67B4723A" w:rsidR="00AD7915" w:rsidRPr="00473461" w:rsidRDefault="0034645F" w:rsidP="00635E9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10DE2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For more information: </w:t>
            </w:r>
            <w:r>
              <w:rPr>
                <w:rFonts w:ascii="Bookman Old Style" w:hAnsi="Bookman Old Style" w:cs="Times New Roman"/>
                <w:b/>
                <w:bCs/>
                <w:i/>
                <w:sz w:val="24"/>
                <w:szCs w:val="24"/>
              </w:rPr>
              <w:t>0790003757</w:t>
            </w:r>
          </w:p>
        </w:tc>
      </w:tr>
      <w:tr w:rsidR="00F10DE2" w:rsidRPr="00473461" w14:paraId="0B60E39B" w14:textId="77777777" w:rsidTr="0046310B"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81816" w14:textId="108EFD01" w:rsidR="00F10DE2" w:rsidRPr="007A1BC4" w:rsidRDefault="00F10DE2" w:rsidP="00F10DE2">
            <w:pPr>
              <w:spacing w:after="0" w:line="240" w:lineRule="auto"/>
              <w:ind w:firstLine="720"/>
              <w:rPr>
                <w:rFonts w:ascii="Bookman Old Style" w:eastAsia="Times New Roman" w:hAnsi="Bookman Old Style" w:cs="Times New Roman"/>
                <w:b/>
                <w:sz w:val="10"/>
                <w:szCs w:val="24"/>
              </w:rPr>
            </w:pPr>
          </w:p>
        </w:tc>
      </w:tr>
    </w:tbl>
    <w:p w14:paraId="1598C579" w14:textId="77777777" w:rsidR="007A1BC4" w:rsidRPr="00473461" w:rsidRDefault="007A1BC4" w:rsidP="00F10DE2">
      <w:pPr>
        <w:tabs>
          <w:tab w:val="left" w:pos="12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sectPr w:rsidR="007A1BC4" w:rsidRPr="00473461" w:rsidSect="00473461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F57"/>
    <w:multiLevelType w:val="multilevel"/>
    <w:tmpl w:val="A7CE22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45595"/>
    <w:multiLevelType w:val="hybridMultilevel"/>
    <w:tmpl w:val="E766F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05A1D"/>
    <w:multiLevelType w:val="hybridMultilevel"/>
    <w:tmpl w:val="0610F5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375"/>
    <w:multiLevelType w:val="hybridMultilevel"/>
    <w:tmpl w:val="540006B0"/>
    <w:lvl w:ilvl="0" w:tplc="F64C47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95733"/>
    <w:multiLevelType w:val="hybridMultilevel"/>
    <w:tmpl w:val="F3941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7013E"/>
    <w:multiLevelType w:val="hybridMultilevel"/>
    <w:tmpl w:val="9850C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501DD7"/>
    <w:multiLevelType w:val="hybridMultilevel"/>
    <w:tmpl w:val="F2E84C34"/>
    <w:lvl w:ilvl="0" w:tplc="A8B6F886">
      <w:start w:val="1"/>
      <w:numFmt w:val="decimal"/>
      <w:lvlText w:val="(%1)"/>
      <w:lvlJc w:val="left"/>
      <w:pPr>
        <w:ind w:left="720" w:hanging="360"/>
      </w:pPr>
      <w:rPr>
        <w:rFonts w:eastAsia="Canda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37133"/>
    <w:multiLevelType w:val="multilevel"/>
    <w:tmpl w:val="0AF4B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714E8E"/>
    <w:multiLevelType w:val="hybridMultilevel"/>
    <w:tmpl w:val="D9EC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A04D1"/>
    <w:multiLevelType w:val="hybridMultilevel"/>
    <w:tmpl w:val="EFCAB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4563E"/>
    <w:multiLevelType w:val="hybridMultilevel"/>
    <w:tmpl w:val="87FA0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F0AEC"/>
    <w:multiLevelType w:val="hybridMultilevel"/>
    <w:tmpl w:val="3EFA5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25C2B"/>
    <w:multiLevelType w:val="hybridMultilevel"/>
    <w:tmpl w:val="582A9D2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CD0C51"/>
    <w:multiLevelType w:val="hybridMultilevel"/>
    <w:tmpl w:val="463607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C2AE1"/>
    <w:multiLevelType w:val="hybridMultilevel"/>
    <w:tmpl w:val="C16C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6619B"/>
    <w:multiLevelType w:val="hybridMultilevel"/>
    <w:tmpl w:val="0610F5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37CE2"/>
    <w:multiLevelType w:val="hybridMultilevel"/>
    <w:tmpl w:val="6B3C3E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190192"/>
    <w:multiLevelType w:val="hybridMultilevel"/>
    <w:tmpl w:val="F728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D2EF3"/>
    <w:multiLevelType w:val="hybridMultilevel"/>
    <w:tmpl w:val="0F882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62BF1"/>
    <w:multiLevelType w:val="hybridMultilevel"/>
    <w:tmpl w:val="A8A69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E531B"/>
    <w:multiLevelType w:val="hybridMultilevel"/>
    <w:tmpl w:val="AFF253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162FF"/>
    <w:multiLevelType w:val="hybridMultilevel"/>
    <w:tmpl w:val="5E5C4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25557"/>
    <w:multiLevelType w:val="hybridMultilevel"/>
    <w:tmpl w:val="899E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07494"/>
    <w:multiLevelType w:val="multilevel"/>
    <w:tmpl w:val="2D325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CF7796"/>
    <w:multiLevelType w:val="hybridMultilevel"/>
    <w:tmpl w:val="0C2AFA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A6AAE"/>
    <w:multiLevelType w:val="hybridMultilevel"/>
    <w:tmpl w:val="B61A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423AC"/>
    <w:multiLevelType w:val="hybridMultilevel"/>
    <w:tmpl w:val="67DE46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240055"/>
    <w:multiLevelType w:val="hybridMultilevel"/>
    <w:tmpl w:val="0F882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04C98"/>
    <w:multiLevelType w:val="multilevel"/>
    <w:tmpl w:val="628E81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6A56FA"/>
    <w:multiLevelType w:val="hybridMultilevel"/>
    <w:tmpl w:val="2F682D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F491A"/>
    <w:multiLevelType w:val="hybridMultilevel"/>
    <w:tmpl w:val="7A5E0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159109">
    <w:abstractNumId w:val="0"/>
  </w:num>
  <w:num w:numId="2" w16cid:durableId="582374724">
    <w:abstractNumId w:val="23"/>
  </w:num>
  <w:num w:numId="3" w16cid:durableId="113866781">
    <w:abstractNumId w:val="7"/>
  </w:num>
  <w:num w:numId="4" w16cid:durableId="824052883">
    <w:abstractNumId w:val="28"/>
  </w:num>
  <w:num w:numId="5" w16cid:durableId="1125083644">
    <w:abstractNumId w:val="3"/>
  </w:num>
  <w:num w:numId="6" w16cid:durableId="216169339">
    <w:abstractNumId w:val="30"/>
  </w:num>
  <w:num w:numId="7" w16cid:durableId="1175339752">
    <w:abstractNumId w:val="22"/>
  </w:num>
  <w:num w:numId="8" w16cid:durableId="1315063907">
    <w:abstractNumId w:val="18"/>
  </w:num>
  <w:num w:numId="9" w16cid:durableId="1091704641">
    <w:abstractNumId w:val="27"/>
  </w:num>
  <w:num w:numId="10" w16cid:durableId="349331618">
    <w:abstractNumId w:val="16"/>
  </w:num>
  <w:num w:numId="11" w16cid:durableId="1890191203">
    <w:abstractNumId w:val="9"/>
  </w:num>
  <w:num w:numId="12" w16cid:durableId="132647870">
    <w:abstractNumId w:val="25"/>
  </w:num>
  <w:num w:numId="13" w16cid:durableId="562259688">
    <w:abstractNumId w:val="21"/>
  </w:num>
  <w:num w:numId="14" w16cid:durableId="2102526979">
    <w:abstractNumId w:val="1"/>
  </w:num>
  <w:num w:numId="15" w16cid:durableId="988485943">
    <w:abstractNumId w:val="26"/>
  </w:num>
  <w:num w:numId="16" w16cid:durableId="1299991705">
    <w:abstractNumId w:val="24"/>
  </w:num>
  <w:num w:numId="17" w16cid:durableId="1613628769">
    <w:abstractNumId w:val="17"/>
  </w:num>
  <w:num w:numId="18" w16cid:durableId="1020349659">
    <w:abstractNumId w:val="2"/>
  </w:num>
  <w:num w:numId="19" w16cid:durableId="1483234620">
    <w:abstractNumId w:val="10"/>
  </w:num>
  <w:num w:numId="20" w16cid:durableId="641615989">
    <w:abstractNumId w:val="29"/>
  </w:num>
  <w:num w:numId="21" w16cid:durableId="762603005">
    <w:abstractNumId w:val="19"/>
  </w:num>
  <w:num w:numId="22" w16cid:durableId="253363136">
    <w:abstractNumId w:val="20"/>
  </w:num>
  <w:num w:numId="23" w16cid:durableId="2122872423">
    <w:abstractNumId w:val="15"/>
  </w:num>
  <w:num w:numId="24" w16cid:durableId="517472515">
    <w:abstractNumId w:val="11"/>
  </w:num>
  <w:num w:numId="25" w16cid:durableId="1072194596">
    <w:abstractNumId w:val="4"/>
  </w:num>
  <w:num w:numId="26" w16cid:durableId="1375618394">
    <w:abstractNumId w:val="8"/>
  </w:num>
  <w:num w:numId="27" w16cid:durableId="645666536">
    <w:abstractNumId w:val="14"/>
  </w:num>
  <w:num w:numId="28" w16cid:durableId="1288313343">
    <w:abstractNumId w:val="13"/>
  </w:num>
  <w:num w:numId="29" w16cid:durableId="582643773">
    <w:abstractNumId w:val="12"/>
  </w:num>
  <w:num w:numId="30" w16cid:durableId="1860512129">
    <w:abstractNumId w:val="6"/>
  </w:num>
  <w:num w:numId="31" w16cid:durableId="1753967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15"/>
    <w:rsid w:val="00003A0E"/>
    <w:rsid w:val="000044BD"/>
    <w:rsid w:val="000132B1"/>
    <w:rsid w:val="00053601"/>
    <w:rsid w:val="00056DF1"/>
    <w:rsid w:val="00057A10"/>
    <w:rsid w:val="00065AAF"/>
    <w:rsid w:val="00085A9F"/>
    <w:rsid w:val="00091672"/>
    <w:rsid w:val="000B43A1"/>
    <w:rsid w:val="000F3F20"/>
    <w:rsid w:val="00141E6D"/>
    <w:rsid w:val="001C274F"/>
    <w:rsid w:val="001C43F5"/>
    <w:rsid w:val="001D0AD0"/>
    <w:rsid w:val="001E16CE"/>
    <w:rsid w:val="001F07E7"/>
    <w:rsid w:val="00222766"/>
    <w:rsid w:val="00222F5B"/>
    <w:rsid w:val="00245AA2"/>
    <w:rsid w:val="00277CEB"/>
    <w:rsid w:val="00281EFA"/>
    <w:rsid w:val="002963C6"/>
    <w:rsid w:val="002A78D7"/>
    <w:rsid w:val="002B3080"/>
    <w:rsid w:val="002B6D9F"/>
    <w:rsid w:val="002C356D"/>
    <w:rsid w:val="00310DD0"/>
    <w:rsid w:val="00323B2D"/>
    <w:rsid w:val="00326A3D"/>
    <w:rsid w:val="00330C09"/>
    <w:rsid w:val="0034645F"/>
    <w:rsid w:val="00365474"/>
    <w:rsid w:val="0039206A"/>
    <w:rsid w:val="00392CAA"/>
    <w:rsid w:val="003C454D"/>
    <w:rsid w:val="003F31E2"/>
    <w:rsid w:val="0040109B"/>
    <w:rsid w:val="00411E18"/>
    <w:rsid w:val="00434620"/>
    <w:rsid w:val="00440980"/>
    <w:rsid w:val="004522A2"/>
    <w:rsid w:val="0046310B"/>
    <w:rsid w:val="00466DD7"/>
    <w:rsid w:val="00472A88"/>
    <w:rsid w:val="00473461"/>
    <w:rsid w:val="004958A5"/>
    <w:rsid w:val="004B5BB1"/>
    <w:rsid w:val="004D6AEE"/>
    <w:rsid w:val="00501252"/>
    <w:rsid w:val="00507D27"/>
    <w:rsid w:val="00540481"/>
    <w:rsid w:val="00542FFF"/>
    <w:rsid w:val="0054430C"/>
    <w:rsid w:val="00566DF7"/>
    <w:rsid w:val="00572DB8"/>
    <w:rsid w:val="00592099"/>
    <w:rsid w:val="005B55A4"/>
    <w:rsid w:val="005C2767"/>
    <w:rsid w:val="005C5212"/>
    <w:rsid w:val="005C5E7E"/>
    <w:rsid w:val="0061379B"/>
    <w:rsid w:val="00613862"/>
    <w:rsid w:val="00635E94"/>
    <w:rsid w:val="00666CFD"/>
    <w:rsid w:val="006732D5"/>
    <w:rsid w:val="00674F19"/>
    <w:rsid w:val="0068192F"/>
    <w:rsid w:val="006A42D5"/>
    <w:rsid w:val="006A6476"/>
    <w:rsid w:val="006B0569"/>
    <w:rsid w:val="006D059D"/>
    <w:rsid w:val="006D0CBD"/>
    <w:rsid w:val="00715169"/>
    <w:rsid w:val="00731CB1"/>
    <w:rsid w:val="00762A83"/>
    <w:rsid w:val="00785E17"/>
    <w:rsid w:val="007904E3"/>
    <w:rsid w:val="007A1BC4"/>
    <w:rsid w:val="007A2234"/>
    <w:rsid w:val="007A772D"/>
    <w:rsid w:val="007B0026"/>
    <w:rsid w:val="007B48F2"/>
    <w:rsid w:val="007D5DA0"/>
    <w:rsid w:val="007E2BF8"/>
    <w:rsid w:val="007F5DF2"/>
    <w:rsid w:val="00831E58"/>
    <w:rsid w:val="00845E65"/>
    <w:rsid w:val="00897CAB"/>
    <w:rsid w:val="008A7F70"/>
    <w:rsid w:val="008E4D5E"/>
    <w:rsid w:val="00914A88"/>
    <w:rsid w:val="00944188"/>
    <w:rsid w:val="00944968"/>
    <w:rsid w:val="00955221"/>
    <w:rsid w:val="009669EB"/>
    <w:rsid w:val="00974DF6"/>
    <w:rsid w:val="00983D78"/>
    <w:rsid w:val="009A5782"/>
    <w:rsid w:val="009E6793"/>
    <w:rsid w:val="00A20638"/>
    <w:rsid w:val="00A62669"/>
    <w:rsid w:val="00AB2E68"/>
    <w:rsid w:val="00AC1427"/>
    <w:rsid w:val="00AD2EA5"/>
    <w:rsid w:val="00AD7915"/>
    <w:rsid w:val="00AD7DCB"/>
    <w:rsid w:val="00AF57A4"/>
    <w:rsid w:val="00B00B4A"/>
    <w:rsid w:val="00B46A9E"/>
    <w:rsid w:val="00B84DA7"/>
    <w:rsid w:val="00B96DCF"/>
    <w:rsid w:val="00BB334F"/>
    <w:rsid w:val="00BB7608"/>
    <w:rsid w:val="00BC0346"/>
    <w:rsid w:val="00BC51CD"/>
    <w:rsid w:val="00BE4003"/>
    <w:rsid w:val="00BF7159"/>
    <w:rsid w:val="00C27790"/>
    <w:rsid w:val="00C41101"/>
    <w:rsid w:val="00C67610"/>
    <w:rsid w:val="00C9499F"/>
    <w:rsid w:val="00CA0432"/>
    <w:rsid w:val="00CA4BE7"/>
    <w:rsid w:val="00CB4941"/>
    <w:rsid w:val="00CD7994"/>
    <w:rsid w:val="00D0010B"/>
    <w:rsid w:val="00D1143A"/>
    <w:rsid w:val="00D17E58"/>
    <w:rsid w:val="00D20A14"/>
    <w:rsid w:val="00D3335F"/>
    <w:rsid w:val="00D34FBB"/>
    <w:rsid w:val="00D478CA"/>
    <w:rsid w:val="00D84540"/>
    <w:rsid w:val="00DB76F4"/>
    <w:rsid w:val="00DC6166"/>
    <w:rsid w:val="00DD1582"/>
    <w:rsid w:val="00DD6BE4"/>
    <w:rsid w:val="00DD7C07"/>
    <w:rsid w:val="00DE6316"/>
    <w:rsid w:val="00DF2252"/>
    <w:rsid w:val="00E17801"/>
    <w:rsid w:val="00E5086C"/>
    <w:rsid w:val="00E6384B"/>
    <w:rsid w:val="00E84BB5"/>
    <w:rsid w:val="00ED6A50"/>
    <w:rsid w:val="00EE01AA"/>
    <w:rsid w:val="00EE1E84"/>
    <w:rsid w:val="00EF17A6"/>
    <w:rsid w:val="00F10255"/>
    <w:rsid w:val="00F10DE2"/>
    <w:rsid w:val="00F2031F"/>
    <w:rsid w:val="00F253F9"/>
    <w:rsid w:val="00F37D14"/>
    <w:rsid w:val="00F529DD"/>
    <w:rsid w:val="00F72196"/>
    <w:rsid w:val="00F75226"/>
    <w:rsid w:val="00F772BC"/>
    <w:rsid w:val="00FB4D12"/>
    <w:rsid w:val="00FB5A3F"/>
    <w:rsid w:val="00FD18D9"/>
    <w:rsid w:val="00FD4624"/>
    <w:rsid w:val="00FD4B91"/>
    <w:rsid w:val="00FF2ED3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2DB79"/>
  <w15:docId w15:val="{B063DAD9-551E-4FC4-9F4E-10DB2DA2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3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A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5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rrecruitment202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8EA2C-4CEF-4CA2-AA46-273EEEBE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accounts@goodman.rw</cp:lastModifiedBy>
  <cp:revision>2</cp:revision>
  <cp:lastPrinted>2025-08-05T10:35:00Z</cp:lastPrinted>
  <dcterms:created xsi:type="dcterms:W3CDTF">2025-08-29T08:45:00Z</dcterms:created>
  <dcterms:modified xsi:type="dcterms:W3CDTF">2025-08-29T08:45:00Z</dcterms:modified>
</cp:coreProperties>
</file>