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BA985" w14:textId="77777777" w:rsidR="002E170D" w:rsidRPr="0002330A" w:rsidRDefault="002E170D" w:rsidP="0002330A">
      <w:pPr>
        <w:jc w:val="both"/>
        <w:rPr>
          <w:rFonts w:asciiTheme="minorHAnsi" w:hAnsiTheme="minorHAnsi" w:cstheme="minorHAnsi"/>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4724"/>
      </w:tblGrid>
      <w:tr w:rsidR="002E1E79" w:rsidRPr="0002330A" w14:paraId="7191C192" w14:textId="77777777" w:rsidTr="00543A17">
        <w:trPr>
          <w:trHeight w:val="413"/>
        </w:trPr>
        <w:tc>
          <w:tcPr>
            <w:tcW w:w="9498" w:type="dxa"/>
            <w:gridSpan w:val="2"/>
          </w:tcPr>
          <w:p w14:paraId="0C033194" w14:textId="51B2248F" w:rsidR="002B21C3" w:rsidRPr="0002330A" w:rsidRDefault="00174203" w:rsidP="0002330A">
            <w:pPr>
              <w:tabs>
                <w:tab w:val="left" w:pos="1418"/>
              </w:tabs>
              <w:jc w:val="both"/>
              <w:rPr>
                <w:rFonts w:asciiTheme="minorHAnsi" w:hAnsiTheme="minorHAnsi" w:cstheme="minorHAnsi"/>
                <w:color w:val="FF0000"/>
                <w:sz w:val="22"/>
                <w:szCs w:val="22"/>
                <w:lang w:eastAsia="en-GB"/>
              </w:rPr>
            </w:pPr>
            <w:bookmarkStart w:id="0" w:name="_GoBack"/>
            <w:r w:rsidRPr="0002330A">
              <w:rPr>
                <w:rFonts w:asciiTheme="minorHAnsi" w:hAnsiTheme="minorHAnsi" w:cstheme="minorHAnsi"/>
                <w:b/>
                <w:sz w:val="22"/>
                <w:szCs w:val="22"/>
              </w:rPr>
              <w:t xml:space="preserve">TITLE: </w:t>
            </w:r>
            <w:r w:rsidR="00EF33BF" w:rsidRPr="0002330A">
              <w:rPr>
                <w:rFonts w:asciiTheme="minorHAnsi" w:hAnsiTheme="minorHAnsi" w:cstheme="minorHAnsi"/>
                <w:sz w:val="22"/>
                <w:szCs w:val="22"/>
                <w:lang w:eastAsia="en-GB"/>
              </w:rPr>
              <w:t> </w:t>
            </w:r>
            <w:r w:rsidR="002E1E79" w:rsidRPr="0002330A">
              <w:rPr>
                <w:rFonts w:asciiTheme="minorHAnsi" w:hAnsiTheme="minorHAnsi" w:cstheme="minorHAnsi"/>
                <w:b/>
                <w:sz w:val="22"/>
                <w:szCs w:val="22"/>
              </w:rPr>
              <w:t>Head of Monitoring, Evaluation, Accountability and Learning (MEAL)</w:t>
            </w:r>
          </w:p>
        </w:tc>
      </w:tr>
      <w:tr w:rsidR="002E1E79" w:rsidRPr="0002330A" w14:paraId="3628E733" w14:textId="77777777" w:rsidTr="000565AE">
        <w:trPr>
          <w:trHeight w:val="404"/>
        </w:trPr>
        <w:tc>
          <w:tcPr>
            <w:tcW w:w="4774" w:type="dxa"/>
            <w:tcBorders>
              <w:bottom w:val="single" w:sz="4" w:space="0" w:color="auto"/>
            </w:tcBorders>
          </w:tcPr>
          <w:p w14:paraId="7FBBF0D3" w14:textId="67EB5160" w:rsidR="00EF33BF" w:rsidRPr="0002330A" w:rsidRDefault="00F55B51" w:rsidP="0002330A">
            <w:pPr>
              <w:tabs>
                <w:tab w:val="left" w:pos="1418"/>
              </w:tabs>
              <w:jc w:val="both"/>
              <w:rPr>
                <w:rFonts w:asciiTheme="minorHAnsi" w:hAnsiTheme="minorHAnsi" w:cstheme="minorHAnsi"/>
                <w:color w:val="FF0000"/>
                <w:sz w:val="22"/>
                <w:szCs w:val="22"/>
              </w:rPr>
            </w:pPr>
            <w:r w:rsidRPr="0002330A">
              <w:rPr>
                <w:rFonts w:asciiTheme="minorHAnsi" w:hAnsiTheme="minorHAnsi" w:cstheme="minorHAnsi"/>
                <w:b/>
                <w:color w:val="FF0000"/>
                <w:sz w:val="22"/>
                <w:szCs w:val="22"/>
              </w:rPr>
              <w:t>TEAM/PROGRAMME</w:t>
            </w:r>
            <w:r w:rsidR="00174203" w:rsidRPr="0002330A">
              <w:rPr>
                <w:rFonts w:asciiTheme="minorHAnsi" w:hAnsiTheme="minorHAnsi" w:cstheme="minorHAnsi"/>
                <w:b/>
                <w:color w:val="FF0000"/>
                <w:sz w:val="22"/>
                <w:szCs w:val="22"/>
              </w:rPr>
              <w:t>:</w:t>
            </w:r>
            <w:r w:rsidR="00681F7B" w:rsidRPr="0002330A">
              <w:rPr>
                <w:rFonts w:asciiTheme="minorHAnsi" w:hAnsiTheme="minorHAnsi" w:cstheme="minorHAnsi"/>
                <w:b/>
                <w:color w:val="FF0000"/>
                <w:sz w:val="22"/>
                <w:szCs w:val="22"/>
              </w:rPr>
              <w:t xml:space="preserve"> </w:t>
            </w:r>
            <w:r w:rsidR="0002330A" w:rsidRPr="0002330A">
              <w:rPr>
                <w:rFonts w:asciiTheme="minorHAnsi" w:hAnsiTheme="minorHAnsi" w:cstheme="minorHAnsi"/>
                <w:sz w:val="22"/>
                <w:szCs w:val="22"/>
                <w:lang w:eastAsia="zh-CN"/>
              </w:rPr>
              <w:t>Programme Development and Quality</w:t>
            </w:r>
          </w:p>
        </w:tc>
        <w:tc>
          <w:tcPr>
            <w:tcW w:w="4724" w:type="dxa"/>
            <w:tcBorders>
              <w:bottom w:val="single" w:sz="4" w:space="0" w:color="auto"/>
            </w:tcBorders>
          </w:tcPr>
          <w:p w14:paraId="6812D958" w14:textId="5030F44D" w:rsidR="00174203" w:rsidRPr="0002330A" w:rsidRDefault="00F55B51" w:rsidP="0002330A">
            <w:pPr>
              <w:tabs>
                <w:tab w:val="left" w:pos="1693"/>
              </w:tabs>
              <w:jc w:val="both"/>
              <w:rPr>
                <w:rFonts w:asciiTheme="minorHAnsi" w:hAnsiTheme="minorHAnsi" w:cstheme="minorHAnsi"/>
                <w:b/>
                <w:color w:val="FF0000"/>
                <w:sz w:val="22"/>
                <w:szCs w:val="22"/>
              </w:rPr>
            </w:pPr>
            <w:r w:rsidRPr="0002330A">
              <w:rPr>
                <w:rFonts w:asciiTheme="minorHAnsi" w:hAnsiTheme="minorHAnsi" w:cstheme="minorHAnsi"/>
                <w:b/>
                <w:color w:val="FF0000"/>
                <w:sz w:val="22"/>
                <w:szCs w:val="22"/>
              </w:rPr>
              <w:t>LOCATION</w:t>
            </w:r>
            <w:r w:rsidR="00174203" w:rsidRPr="0002330A">
              <w:rPr>
                <w:rFonts w:asciiTheme="minorHAnsi" w:hAnsiTheme="minorHAnsi" w:cstheme="minorHAnsi"/>
                <w:b/>
                <w:color w:val="FF0000"/>
                <w:sz w:val="22"/>
                <w:szCs w:val="22"/>
              </w:rPr>
              <w:t xml:space="preserve">: </w:t>
            </w:r>
            <w:r w:rsidR="000565AE" w:rsidRPr="0002330A">
              <w:rPr>
                <w:rFonts w:asciiTheme="minorHAnsi" w:hAnsiTheme="minorHAnsi" w:cstheme="minorHAnsi"/>
                <w:b/>
                <w:color w:val="FF0000"/>
                <w:sz w:val="22"/>
                <w:szCs w:val="22"/>
                <w:lang w:val="en-US"/>
              </w:rPr>
              <w:t>Kigali</w:t>
            </w:r>
          </w:p>
        </w:tc>
      </w:tr>
      <w:tr w:rsidR="002E1E79" w:rsidRPr="0002330A" w14:paraId="5915B805" w14:textId="77777777" w:rsidTr="000565AE">
        <w:trPr>
          <w:trHeight w:val="425"/>
        </w:trPr>
        <w:tc>
          <w:tcPr>
            <w:tcW w:w="4774" w:type="dxa"/>
            <w:tcBorders>
              <w:bottom w:val="single" w:sz="4" w:space="0" w:color="auto"/>
            </w:tcBorders>
          </w:tcPr>
          <w:p w14:paraId="5A3A6E63" w14:textId="141974DB" w:rsidR="00F55B51" w:rsidRPr="0002330A" w:rsidRDefault="00EF33BF" w:rsidP="0002330A">
            <w:pPr>
              <w:tabs>
                <w:tab w:val="left" w:pos="1134"/>
              </w:tabs>
              <w:jc w:val="both"/>
              <w:rPr>
                <w:rFonts w:asciiTheme="minorHAnsi" w:hAnsiTheme="minorHAnsi" w:cstheme="minorHAnsi"/>
                <w:color w:val="FF0000"/>
                <w:sz w:val="22"/>
                <w:szCs w:val="22"/>
              </w:rPr>
            </w:pPr>
            <w:r w:rsidRPr="0002330A">
              <w:rPr>
                <w:rFonts w:asciiTheme="minorHAnsi" w:hAnsiTheme="minorHAnsi" w:cstheme="minorHAnsi"/>
                <w:b/>
                <w:color w:val="FF0000"/>
                <w:sz w:val="22"/>
                <w:szCs w:val="22"/>
              </w:rPr>
              <w:t>GRADE</w:t>
            </w:r>
            <w:r w:rsidR="00F55B51" w:rsidRPr="0002330A">
              <w:rPr>
                <w:rFonts w:asciiTheme="minorHAnsi" w:hAnsiTheme="minorHAnsi" w:cstheme="minorHAnsi"/>
                <w:color w:val="FF0000"/>
                <w:sz w:val="22"/>
                <w:szCs w:val="22"/>
              </w:rPr>
              <w:t xml:space="preserve">: </w:t>
            </w:r>
            <w:r w:rsidR="002E1E79" w:rsidRPr="0002330A">
              <w:rPr>
                <w:rFonts w:asciiTheme="minorHAnsi" w:hAnsiTheme="minorHAnsi" w:cstheme="minorHAnsi"/>
                <w:color w:val="FF0000"/>
                <w:sz w:val="22"/>
                <w:szCs w:val="22"/>
              </w:rPr>
              <w:t>2</w:t>
            </w:r>
          </w:p>
        </w:tc>
        <w:tc>
          <w:tcPr>
            <w:tcW w:w="4724" w:type="dxa"/>
            <w:tcBorders>
              <w:bottom w:val="single" w:sz="4" w:space="0" w:color="auto"/>
            </w:tcBorders>
          </w:tcPr>
          <w:p w14:paraId="1D0B645B" w14:textId="719BCB8C" w:rsidR="00267F7F" w:rsidRPr="0002330A" w:rsidRDefault="00B5365E" w:rsidP="0002330A">
            <w:pPr>
              <w:tabs>
                <w:tab w:val="left" w:pos="984"/>
              </w:tabs>
              <w:jc w:val="both"/>
              <w:rPr>
                <w:rFonts w:asciiTheme="minorHAnsi" w:hAnsiTheme="minorHAnsi" w:cstheme="minorHAnsi"/>
                <w:b/>
                <w:color w:val="FF0000"/>
                <w:sz w:val="22"/>
                <w:szCs w:val="22"/>
              </w:rPr>
            </w:pPr>
            <w:r w:rsidRPr="0002330A">
              <w:rPr>
                <w:rFonts w:asciiTheme="minorHAnsi" w:hAnsiTheme="minorHAnsi" w:cstheme="minorHAnsi"/>
                <w:b/>
                <w:color w:val="FF0000"/>
                <w:sz w:val="22"/>
                <w:szCs w:val="22"/>
              </w:rPr>
              <w:t>CONTRACT</w:t>
            </w:r>
            <w:r w:rsidR="00E2250C" w:rsidRPr="0002330A">
              <w:rPr>
                <w:rFonts w:asciiTheme="minorHAnsi" w:hAnsiTheme="minorHAnsi" w:cstheme="minorHAnsi"/>
                <w:b/>
                <w:color w:val="FF0000"/>
                <w:sz w:val="22"/>
                <w:szCs w:val="22"/>
              </w:rPr>
              <w:t xml:space="preserve"> LENGTH</w:t>
            </w:r>
            <w:r w:rsidRPr="0002330A">
              <w:rPr>
                <w:rFonts w:asciiTheme="minorHAnsi" w:hAnsiTheme="minorHAnsi" w:cstheme="minorHAnsi"/>
                <w:b/>
                <w:color w:val="FF0000"/>
                <w:sz w:val="22"/>
                <w:szCs w:val="22"/>
              </w:rPr>
              <w:t>:</w:t>
            </w:r>
            <w:r w:rsidR="000565AE" w:rsidRPr="0002330A">
              <w:rPr>
                <w:rFonts w:asciiTheme="minorHAnsi" w:hAnsiTheme="minorHAnsi" w:cstheme="minorHAnsi"/>
                <w:b/>
                <w:color w:val="FF0000"/>
                <w:sz w:val="22"/>
                <w:szCs w:val="22"/>
              </w:rPr>
              <w:t xml:space="preserve"> </w:t>
            </w:r>
            <w:r w:rsidR="00681F7B" w:rsidRPr="0002330A">
              <w:rPr>
                <w:rFonts w:asciiTheme="minorHAnsi" w:hAnsiTheme="minorHAnsi" w:cstheme="minorHAnsi"/>
                <w:b/>
                <w:color w:val="FF0000"/>
                <w:sz w:val="22"/>
                <w:szCs w:val="22"/>
              </w:rPr>
              <w:t>Permanent</w:t>
            </w:r>
          </w:p>
        </w:tc>
      </w:tr>
      <w:tr w:rsidR="002E1E79" w:rsidRPr="0002330A" w14:paraId="59AC7CFF" w14:textId="77777777" w:rsidTr="00543A17">
        <w:trPr>
          <w:trHeight w:val="425"/>
        </w:trPr>
        <w:tc>
          <w:tcPr>
            <w:tcW w:w="9498" w:type="dxa"/>
            <w:gridSpan w:val="2"/>
            <w:tcBorders>
              <w:bottom w:val="single" w:sz="4" w:space="0" w:color="auto"/>
            </w:tcBorders>
          </w:tcPr>
          <w:p w14:paraId="3141842A" w14:textId="77777777" w:rsidR="00D43470" w:rsidRPr="0002330A" w:rsidRDefault="000565AE" w:rsidP="0002330A">
            <w:pPr>
              <w:tabs>
                <w:tab w:val="left" w:pos="984"/>
              </w:tabs>
              <w:jc w:val="both"/>
              <w:rPr>
                <w:rFonts w:asciiTheme="minorHAnsi" w:hAnsiTheme="minorHAnsi" w:cstheme="minorHAnsi"/>
                <w:b/>
                <w:color w:val="FF0000"/>
                <w:sz w:val="22"/>
                <w:szCs w:val="22"/>
              </w:rPr>
            </w:pPr>
            <w:r w:rsidRPr="0002330A">
              <w:rPr>
                <w:rFonts w:asciiTheme="minorHAnsi" w:hAnsiTheme="minorHAnsi" w:cstheme="minorHAnsi"/>
                <w:b/>
                <w:color w:val="FF0000"/>
                <w:sz w:val="22"/>
                <w:szCs w:val="22"/>
              </w:rPr>
              <w:t>CHILD SAFEGUARDING:</w:t>
            </w:r>
          </w:p>
          <w:p w14:paraId="5B1BD1AD" w14:textId="77777777" w:rsidR="002E1E79" w:rsidRPr="0002330A" w:rsidRDefault="002E1E79" w:rsidP="0002330A">
            <w:pPr>
              <w:tabs>
                <w:tab w:val="left" w:pos="1134"/>
              </w:tabs>
              <w:snapToGrid w:val="0"/>
              <w:rPr>
                <w:rFonts w:asciiTheme="minorHAnsi" w:hAnsiTheme="minorHAnsi" w:cstheme="minorHAnsi"/>
                <w:sz w:val="22"/>
                <w:szCs w:val="22"/>
              </w:rPr>
            </w:pPr>
            <w:r w:rsidRPr="0002330A">
              <w:rPr>
                <w:rFonts w:asciiTheme="minorHAnsi" w:hAnsiTheme="minorHAnsi" w:cstheme="minorHAnsi"/>
                <w:sz w:val="22"/>
                <w:szCs w:val="22"/>
              </w:rPr>
              <w:t>Level 3 - the responsibilities of the post may require the post holder to have regular contact with or access to children or young people</w:t>
            </w:r>
          </w:p>
          <w:p w14:paraId="295915F7" w14:textId="77777777" w:rsidR="00770638" w:rsidRPr="0002330A" w:rsidRDefault="00770638" w:rsidP="0002330A">
            <w:pPr>
              <w:tabs>
                <w:tab w:val="left" w:pos="984"/>
              </w:tabs>
              <w:jc w:val="both"/>
              <w:rPr>
                <w:rFonts w:asciiTheme="minorHAnsi" w:hAnsiTheme="minorHAnsi" w:cstheme="minorHAnsi"/>
                <w:color w:val="FF0000"/>
                <w:sz w:val="22"/>
                <w:szCs w:val="22"/>
              </w:rPr>
            </w:pPr>
          </w:p>
        </w:tc>
      </w:tr>
      <w:tr w:rsidR="002E1E79" w:rsidRPr="0002330A" w14:paraId="54895C42" w14:textId="77777777" w:rsidTr="00FA2951">
        <w:trPr>
          <w:trHeight w:val="1052"/>
        </w:trPr>
        <w:tc>
          <w:tcPr>
            <w:tcW w:w="9498" w:type="dxa"/>
            <w:gridSpan w:val="2"/>
          </w:tcPr>
          <w:p w14:paraId="49441B6D" w14:textId="77777777" w:rsidR="000565AE" w:rsidRPr="0002330A" w:rsidRDefault="002B21C3" w:rsidP="0002330A">
            <w:pPr>
              <w:jc w:val="both"/>
              <w:rPr>
                <w:rFonts w:asciiTheme="minorHAnsi" w:hAnsiTheme="minorHAnsi" w:cstheme="minorHAnsi"/>
                <w:b/>
                <w:color w:val="FF0000"/>
                <w:sz w:val="22"/>
                <w:szCs w:val="22"/>
              </w:rPr>
            </w:pPr>
            <w:r w:rsidRPr="0002330A">
              <w:rPr>
                <w:rFonts w:asciiTheme="minorHAnsi" w:hAnsiTheme="minorHAnsi" w:cstheme="minorHAnsi"/>
                <w:b/>
                <w:color w:val="FF0000"/>
                <w:sz w:val="22"/>
                <w:szCs w:val="22"/>
              </w:rPr>
              <w:t>ROLE</w:t>
            </w:r>
            <w:r w:rsidR="00D5085F" w:rsidRPr="0002330A">
              <w:rPr>
                <w:rFonts w:asciiTheme="minorHAnsi" w:hAnsiTheme="minorHAnsi" w:cstheme="minorHAnsi"/>
                <w:b/>
                <w:color w:val="FF0000"/>
                <w:sz w:val="22"/>
                <w:szCs w:val="22"/>
              </w:rPr>
              <w:t xml:space="preserve"> PURPOSE</w:t>
            </w:r>
            <w:r w:rsidRPr="0002330A">
              <w:rPr>
                <w:rFonts w:asciiTheme="minorHAnsi" w:hAnsiTheme="minorHAnsi" w:cstheme="minorHAnsi"/>
                <w:b/>
                <w:color w:val="FF0000"/>
                <w:sz w:val="22"/>
                <w:szCs w:val="22"/>
              </w:rPr>
              <w:t>:</w:t>
            </w:r>
          </w:p>
          <w:p w14:paraId="2C09966D" w14:textId="77777777" w:rsidR="002E1E79" w:rsidRPr="0002330A" w:rsidRDefault="002E1E79" w:rsidP="0002330A">
            <w:pPr>
              <w:suppressAutoHyphens/>
              <w:jc w:val="both"/>
              <w:rPr>
                <w:rFonts w:asciiTheme="minorHAnsi" w:eastAsia="SimSun" w:hAnsiTheme="minorHAnsi" w:cstheme="minorHAnsi"/>
                <w:sz w:val="22"/>
                <w:szCs w:val="22"/>
                <w:lang w:eastAsia="zh-CN"/>
              </w:rPr>
            </w:pPr>
          </w:p>
          <w:p w14:paraId="3886553D" w14:textId="1480CB72" w:rsidR="002E1E79" w:rsidRPr="0002330A" w:rsidRDefault="002E1E79" w:rsidP="0002330A">
            <w:pPr>
              <w:suppressAutoHyphens/>
              <w:jc w:val="both"/>
              <w:rPr>
                <w:rFonts w:asciiTheme="minorHAnsi" w:eastAsia="SimSun" w:hAnsiTheme="minorHAnsi" w:cstheme="minorHAnsi"/>
                <w:b/>
                <w:sz w:val="22"/>
                <w:szCs w:val="22"/>
                <w:lang w:eastAsia="ar-SA"/>
              </w:rPr>
            </w:pPr>
            <w:r w:rsidRPr="0002330A">
              <w:rPr>
                <w:rFonts w:asciiTheme="minorHAnsi" w:eastAsia="SimSun" w:hAnsiTheme="minorHAnsi" w:cstheme="minorHAnsi"/>
                <w:sz w:val="22"/>
                <w:szCs w:val="22"/>
                <w:lang w:eastAsia="zh-CN"/>
              </w:rPr>
              <w:t xml:space="preserve">The Head of MEAL will be responsible </w:t>
            </w:r>
            <w:r w:rsidRPr="0002330A">
              <w:rPr>
                <w:rFonts w:asciiTheme="minorHAnsi" w:eastAsia="SimSun" w:hAnsiTheme="minorHAnsi" w:cstheme="minorHAnsi"/>
                <w:sz w:val="22"/>
                <w:szCs w:val="22"/>
                <w:lang w:eastAsia="ar-SA"/>
              </w:rPr>
              <w:t xml:space="preserve">for quality and accountability standards and their integration into a robust MEAL system </w:t>
            </w:r>
            <w:r w:rsidRPr="0002330A">
              <w:rPr>
                <w:rFonts w:asciiTheme="minorHAnsi" w:eastAsia="SimSun" w:hAnsiTheme="minorHAnsi" w:cstheme="minorHAnsi"/>
                <w:sz w:val="22"/>
                <w:szCs w:val="22"/>
                <w:lang w:eastAsia="zh-CN"/>
              </w:rPr>
              <w:t>throughout the Save the Children Rwanda Programme, including managing the relationship with Partner Research/Evaluation Institutions. Key areas of accountability: a) the development of effective and efficient Monitoring, Evaluation, Accountability and Learning systems for programmes/projects (design of MEAL plans/tools etc.); b) the management of MEAL systems; c) the compilation and analysis of program data and learning and subsequent reporting at the country level; d) the provision of technical assistance designing and implementing studies, research, surveys and evaluations.</w:t>
            </w:r>
            <w:r w:rsidRPr="0002330A">
              <w:rPr>
                <w:rFonts w:asciiTheme="minorHAnsi" w:eastAsia="SimSun" w:hAnsiTheme="minorHAnsi" w:cstheme="minorHAnsi"/>
                <w:sz w:val="22"/>
                <w:szCs w:val="22"/>
                <w:lang w:eastAsia="ar-SA"/>
              </w:rPr>
              <w:t xml:space="preserve"> </w:t>
            </w:r>
            <w:r w:rsidRPr="0002330A">
              <w:rPr>
                <w:rFonts w:asciiTheme="minorHAnsi" w:eastAsia="SimSun" w:hAnsiTheme="minorHAnsi" w:cstheme="minorHAnsi"/>
                <w:sz w:val="22"/>
                <w:szCs w:val="22"/>
                <w:lang w:val="en-US"/>
              </w:rPr>
              <w:t xml:space="preserve">The main purpose of this role is to bring together </w:t>
            </w:r>
            <w:proofErr w:type="spellStart"/>
            <w:r w:rsidRPr="0002330A">
              <w:rPr>
                <w:rFonts w:asciiTheme="minorHAnsi" w:eastAsia="SimSun" w:hAnsiTheme="minorHAnsi" w:cstheme="minorHAnsi"/>
                <w:sz w:val="22"/>
                <w:szCs w:val="22"/>
                <w:lang w:val="en-US"/>
              </w:rPr>
              <w:t>programme</w:t>
            </w:r>
            <w:proofErr w:type="spellEnd"/>
            <w:r w:rsidRPr="0002330A">
              <w:rPr>
                <w:rFonts w:asciiTheme="minorHAnsi" w:eastAsia="SimSun" w:hAnsiTheme="minorHAnsi" w:cstheme="minorHAnsi"/>
                <w:sz w:val="22"/>
                <w:szCs w:val="22"/>
                <w:lang w:val="en-US"/>
              </w:rPr>
              <w:t xml:space="preserve"> learning, innovations, research-based evidence and information for achieving breakthrough solutions in bringing immediate and lasting changes in the lives of children. </w:t>
            </w:r>
            <w:r w:rsidRPr="0002330A">
              <w:rPr>
                <w:rFonts w:asciiTheme="minorHAnsi" w:eastAsia="SimSun" w:hAnsiTheme="minorHAnsi" w:cstheme="minorHAnsi"/>
                <w:sz w:val="22"/>
                <w:szCs w:val="22"/>
                <w:lang w:eastAsia="ar-SA"/>
              </w:rPr>
              <w:t xml:space="preserve">  </w:t>
            </w:r>
          </w:p>
          <w:p w14:paraId="7BBB1E61" w14:textId="3A8918B9" w:rsidR="00480895" w:rsidRPr="0002330A" w:rsidRDefault="00480895" w:rsidP="0002330A">
            <w:pPr>
              <w:jc w:val="both"/>
              <w:rPr>
                <w:rFonts w:asciiTheme="minorHAnsi" w:hAnsiTheme="minorHAnsi" w:cstheme="minorHAnsi"/>
                <w:color w:val="FF0000"/>
                <w:sz w:val="22"/>
                <w:szCs w:val="22"/>
                <w:lang w:val="en-US"/>
              </w:rPr>
            </w:pPr>
          </w:p>
        </w:tc>
      </w:tr>
      <w:tr w:rsidR="002E1E79" w:rsidRPr="0002330A" w14:paraId="3D25D5A6" w14:textId="77777777" w:rsidTr="00543A17">
        <w:trPr>
          <w:trHeight w:val="1275"/>
        </w:trPr>
        <w:tc>
          <w:tcPr>
            <w:tcW w:w="9498" w:type="dxa"/>
            <w:gridSpan w:val="2"/>
          </w:tcPr>
          <w:p w14:paraId="34A534E8" w14:textId="77777777" w:rsidR="00FC67B6" w:rsidRPr="0002330A" w:rsidRDefault="002B21C3" w:rsidP="0002330A">
            <w:pPr>
              <w:tabs>
                <w:tab w:val="left" w:pos="2410"/>
              </w:tabs>
              <w:snapToGrid w:val="0"/>
              <w:jc w:val="both"/>
              <w:rPr>
                <w:rFonts w:asciiTheme="minorHAnsi" w:hAnsiTheme="minorHAnsi" w:cstheme="minorHAnsi"/>
                <w:b/>
                <w:i/>
                <w:color w:val="FF0000"/>
                <w:sz w:val="22"/>
                <w:szCs w:val="22"/>
              </w:rPr>
            </w:pPr>
            <w:r w:rsidRPr="0002330A">
              <w:rPr>
                <w:rFonts w:asciiTheme="minorHAnsi" w:hAnsiTheme="minorHAnsi" w:cstheme="minorHAnsi"/>
                <w:b/>
                <w:color w:val="FF0000"/>
                <w:sz w:val="22"/>
                <w:szCs w:val="22"/>
              </w:rPr>
              <w:t>SCOPE OF ROLE</w:t>
            </w:r>
            <w:r w:rsidR="00174203" w:rsidRPr="0002330A">
              <w:rPr>
                <w:rFonts w:asciiTheme="minorHAnsi" w:hAnsiTheme="minorHAnsi" w:cstheme="minorHAnsi"/>
                <w:b/>
                <w:color w:val="FF0000"/>
                <w:sz w:val="22"/>
                <w:szCs w:val="22"/>
              </w:rPr>
              <w:t xml:space="preserve">: </w:t>
            </w:r>
          </w:p>
          <w:p w14:paraId="40EB7575" w14:textId="77777777" w:rsidR="00174203" w:rsidRPr="0002330A" w:rsidRDefault="00174203" w:rsidP="0002330A">
            <w:pPr>
              <w:tabs>
                <w:tab w:val="left" w:pos="2410"/>
              </w:tabs>
              <w:jc w:val="both"/>
              <w:rPr>
                <w:rFonts w:asciiTheme="minorHAnsi" w:hAnsiTheme="minorHAnsi" w:cstheme="minorHAnsi"/>
                <w:b/>
                <w:i/>
                <w:color w:val="FF0000"/>
                <w:sz w:val="22"/>
                <w:szCs w:val="22"/>
              </w:rPr>
            </w:pPr>
          </w:p>
          <w:p w14:paraId="2405E6CB" w14:textId="4B17518A" w:rsidR="00174203" w:rsidRPr="0002330A" w:rsidRDefault="00174203" w:rsidP="0002330A">
            <w:pPr>
              <w:rPr>
                <w:rFonts w:asciiTheme="minorHAnsi" w:hAnsiTheme="minorHAnsi" w:cstheme="minorHAnsi"/>
                <w:sz w:val="22"/>
                <w:szCs w:val="22"/>
                <w:lang w:eastAsia="zh-CN"/>
              </w:rPr>
            </w:pPr>
            <w:r w:rsidRPr="0002330A">
              <w:rPr>
                <w:rFonts w:asciiTheme="minorHAnsi" w:hAnsiTheme="minorHAnsi" w:cstheme="minorHAnsi"/>
                <w:b/>
                <w:color w:val="FF0000"/>
                <w:sz w:val="22"/>
                <w:szCs w:val="22"/>
              </w:rPr>
              <w:t xml:space="preserve">Reports to: </w:t>
            </w:r>
            <w:r w:rsidR="002E1E79" w:rsidRPr="0002330A">
              <w:rPr>
                <w:rFonts w:asciiTheme="minorHAnsi" w:hAnsiTheme="minorHAnsi" w:cstheme="minorHAnsi"/>
                <w:sz w:val="22"/>
                <w:szCs w:val="22"/>
                <w:lang w:eastAsia="zh-CN"/>
              </w:rPr>
              <w:t>Director of Programme Development and Quality</w:t>
            </w:r>
          </w:p>
          <w:p w14:paraId="1173B2B2" w14:textId="5D1C6C5C" w:rsidR="00D64C59" w:rsidRPr="0002330A" w:rsidRDefault="00174203" w:rsidP="0002330A">
            <w:pPr>
              <w:rPr>
                <w:rFonts w:asciiTheme="minorHAnsi" w:hAnsiTheme="minorHAnsi" w:cstheme="minorHAnsi"/>
                <w:sz w:val="22"/>
                <w:szCs w:val="22"/>
                <w:lang w:eastAsia="zh-CN"/>
              </w:rPr>
            </w:pPr>
            <w:r w:rsidRPr="0002330A">
              <w:rPr>
                <w:rFonts w:asciiTheme="minorHAnsi" w:hAnsiTheme="minorHAnsi" w:cstheme="minorHAnsi"/>
                <w:b/>
                <w:color w:val="FF0000"/>
                <w:sz w:val="22"/>
                <w:szCs w:val="22"/>
              </w:rPr>
              <w:t>Staff reporting to this post:</w:t>
            </w:r>
            <w:r w:rsidR="00D64C59" w:rsidRPr="0002330A">
              <w:rPr>
                <w:rFonts w:asciiTheme="minorHAnsi" w:hAnsiTheme="minorHAnsi" w:cstheme="minorHAnsi"/>
                <w:b/>
                <w:color w:val="FF0000"/>
                <w:sz w:val="22"/>
                <w:szCs w:val="22"/>
              </w:rPr>
              <w:t xml:space="preserve"> </w:t>
            </w:r>
            <w:r w:rsidR="002E1E79" w:rsidRPr="0002330A">
              <w:rPr>
                <w:rFonts w:asciiTheme="minorHAnsi" w:hAnsiTheme="minorHAnsi" w:cstheme="minorHAnsi"/>
                <w:sz w:val="22"/>
                <w:szCs w:val="22"/>
                <w:lang w:eastAsia="zh-CN"/>
              </w:rPr>
              <w:t xml:space="preserve">Line management of MEAL Specialists and Research Coordinator </w:t>
            </w:r>
          </w:p>
          <w:p w14:paraId="1E9B0BF1" w14:textId="2675F2F8" w:rsidR="00C34EA2" w:rsidRPr="0002330A" w:rsidRDefault="00C34EA2" w:rsidP="0002330A">
            <w:pPr>
              <w:jc w:val="both"/>
              <w:rPr>
                <w:rFonts w:asciiTheme="minorHAnsi" w:hAnsiTheme="minorHAnsi" w:cstheme="minorHAnsi"/>
                <w:b/>
                <w:color w:val="FF0000"/>
                <w:sz w:val="22"/>
                <w:szCs w:val="22"/>
              </w:rPr>
            </w:pPr>
          </w:p>
        </w:tc>
      </w:tr>
      <w:tr w:rsidR="002E1E79" w:rsidRPr="0002330A" w14:paraId="7D104DD8" w14:textId="77777777" w:rsidTr="00543A17">
        <w:tc>
          <w:tcPr>
            <w:tcW w:w="9498" w:type="dxa"/>
            <w:gridSpan w:val="2"/>
          </w:tcPr>
          <w:p w14:paraId="6F820483" w14:textId="77777777" w:rsidR="00290500" w:rsidRPr="0002330A" w:rsidRDefault="002B21C3" w:rsidP="0002330A">
            <w:pPr>
              <w:tabs>
                <w:tab w:val="left" w:pos="2977"/>
              </w:tabs>
              <w:jc w:val="both"/>
              <w:rPr>
                <w:rFonts w:asciiTheme="minorHAnsi" w:hAnsiTheme="minorHAnsi" w:cstheme="minorHAnsi"/>
                <w:b/>
                <w:color w:val="FF0000"/>
                <w:sz w:val="22"/>
                <w:szCs w:val="22"/>
              </w:rPr>
            </w:pPr>
            <w:r w:rsidRPr="0002330A">
              <w:rPr>
                <w:rFonts w:asciiTheme="minorHAnsi" w:hAnsiTheme="minorHAnsi" w:cstheme="minorHAnsi"/>
                <w:b/>
                <w:color w:val="FF0000"/>
                <w:sz w:val="22"/>
                <w:szCs w:val="22"/>
              </w:rPr>
              <w:t xml:space="preserve">KEY AREAS OF </w:t>
            </w:r>
            <w:r w:rsidR="000565AE" w:rsidRPr="0002330A">
              <w:rPr>
                <w:rFonts w:asciiTheme="minorHAnsi" w:hAnsiTheme="minorHAnsi" w:cstheme="minorHAnsi"/>
                <w:b/>
                <w:color w:val="FF0000"/>
                <w:sz w:val="22"/>
                <w:szCs w:val="22"/>
              </w:rPr>
              <w:t>ACCOUNTABILITY</w:t>
            </w:r>
            <w:r w:rsidRPr="0002330A">
              <w:rPr>
                <w:rFonts w:asciiTheme="minorHAnsi" w:hAnsiTheme="minorHAnsi" w:cstheme="minorHAnsi"/>
                <w:b/>
                <w:color w:val="FF0000"/>
                <w:sz w:val="22"/>
                <w:szCs w:val="22"/>
              </w:rPr>
              <w:t>:</w:t>
            </w:r>
          </w:p>
          <w:p w14:paraId="0D5CE17C" w14:textId="77777777" w:rsidR="002E1E79" w:rsidRPr="0002330A" w:rsidRDefault="002E1E79" w:rsidP="0002330A">
            <w:pPr>
              <w:jc w:val="both"/>
              <w:rPr>
                <w:rFonts w:asciiTheme="minorHAnsi" w:hAnsiTheme="minorHAnsi" w:cstheme="minorHAnsi"/>
                <w:sz w:val="22"/>
                <w:szCs w:val="22"/>
                <w:lang w:val="en-US"/>
              </w:rPr>
            </w:pPr>
            <w:r w:rsidRPr="0002330A">
              <w:rPr>
                <w:rFonts w:asciiTheme="minorHAnsi" w:hAnsiTheme="minorHAnsi" w:cstheme="minorHAnsi"/>
                <w:sz w:val="22"/>
                <w:szCs w:val="22"/>
              </w:rPr>
              <w:t xml:space="preserve">Together with the MEAL Team and in collaboration with Technical Advisors, Programme Managers and partners, the Head of MEAL will have a key role in establishing and promoting </w:t>
            </w:r>
            <w:proofErr w:type="spellStart"/>
            <w:r w:rsidRPr="0002330A">
              <w:rPr>
                <w:rFonts w:asciiTheme="minorHAnsi" w:hAnsiTheme="minorHAnsi" w:cstheme="minorHAnsi"/>
                <w:sz w:val="22"/>
                <w:szCs w:val="22"/>
                <w:lang w:val="en-US"/>
              </w:rPr>
              <w:t>programme</w:t>
            </w:r>
            <w:proofErr w:type="spellEnd"/>
            <w:r w:rsidRPr="0002330A">
              <w:rPr>
                <w:rFonts w:asciiTheme="minorHAnsi" w:hAnsiTheme="minorHAnsi" w:cstheme="minorHAnsi"/>
                <w:sz w:val="22"/>
                <w:szCs w:val="22"/>
                <w:lang w:val="en-US"/>
              </w:rPr>
              <w:t xml:space="preserve"> quality and innovation, which will be achieved through developing and improving monitoring, evaluation, impact evaluation, research, and learning methodologies; capacity building, technical advice and knowledge sharing.</w:t>
            </w:r>
          </w:p>
          <w:p w14:paraId="3F430406" w14:textId="77777777" w:rsidR="002E1E79" w:rsidRPr="0002330A" w:rsidRDefault="002E1E79" w:rsidP="0002330A">
            <w:pPr>
              <w:jc w:val="both"/>
              <w:rPr>
                <w:rFonts w:asciiTheme="minorHAnsi" w:hAnsiTheme="minorHAnsi" w:cstheme="minorHAnsi"/>
                <w:sz w:val="22"/>
                <w:szCs w:val="22"/>
                <w:lang w:val="en-US"/>
              </w:rPr>
            </w:pPr>
          </w:p>
          <w:p w14:paraId="08FE39F1" w14:textId="77777777" w:rsidR="002E1E79" w:rsidRPr="0002330A" w:rsidRDefault="002E1E79" w:rsidP="0002330A">
            <w:pPr>
              <w:rPr>
                <w:rFonts w:asciiTheme="minorHAnsi" w:hAnsiTheme="minorHAnsi" w:cstheme="minorHAnsi"/>
                <w:sz w:val="22"/>
                <w:szCs w:val="22"/>
              </w:rPr>
            </w:pPr>
            <w:r w:rsidRPr="0002330A">
              <w:rPr>
                <w:rFonts w:asciiTheme="minorHAnsi" w:hAnsiTheme="minorHAnsi" w:cstheme="minorHAnsi"/>
                <w:sz w:val="22"/>
                <w:szCs w:val="22"/>
                <w:lang w:val="en-US"/>
              </w:rPr>
              <w:t xml:space="preserve">The Head of MEAL </w:t>
            </w:r>
            <w:r w:rsidRPr="0002330A">
              <w:rPr>
                <w:rFonts w:asciiTheme="minorHAnsi" w:hAnsiTheme="minorHAnsi" w:cstheme="minorHAnsi"/>
                <w:sz w:val="22"/>
                <w:szCs w:val="22"/>
              </w:rPr>
              <w:t>will be responsible for establishing and promoting the use of M&amp;E systems to ensure that Save the Children Rwanda/Burundi Country Office:</w:t>
            </w:r>
          </w:p>
          <w:p w14:paraId="1C018B46" w14:textId="77777777" w:rsidR="002E1E79" w:rsidRPr="0002330A" w:rsidRDefault="002E1E79" w:rsidP="0002330A">
            <w:pPr>
              <w:rPr>
                <w:rFonts w:asciiTheme="minorHAnsi" w:hAnsiTheme="minorHAnsi" w:cstheme="minorHAnsi"/>
                <w:sz w:val="22"/>
                <w:szCs w:val="22"/>
              </w:rPr>
            </w:pPr>
          </w:p>
          <w:p w14:paraId="0248C32B" w14:textId="77777777" w:rsidR="002E1E79" w:rsidRPr="0002330A" w:rsidRDefault="002E1E79" w:rsidP="0002330A">
            <w:pPr>
              <w:numPr>
                <w:ilvl w:val="0"/>
                <w:numId w:val="40"/>
              </w:numPr>
              <w:jc w:val="both"/>
              <w:rPr>
                <w:rFonts w:asciiTheme="minorHAnsi" w:hAnsiTheme="minorHAnsi" w:cstheme="minorHAnsi"/>
                <w:sz w:val="22"/>
                <w:szCs w:val="22"/>
              </w:rPr>
            </w:pPr>
            <w:r w:rsidRPr="0002330A">
              <w:rPr>
                <w:rFonts w:asciiTheme="minorHAnsi" w:hAnsiTheme="minorHAnsi" w:cstheme="minorHAnsi"/>
                <w:sz w:val="22"/>
                <w:szCs w:val="22"/>
              </w:rPr>
              <w:t xml:space="preserve">is informed on the extent to which both the emergency response and development interventions are affecting the lives of the targeted populations; </w:t>
            </w:r>
          </w:p>
          <w:p w14:paraId="3C73E7B8" w14:textId="77777777" w:rsidR="002E1E79" w:rsidRPr="0002330A" w:rsidRDefault="002E1E79" w:rsidP="0002330A">
            <w:pPr>
              <w:numPr>
                <w:ilvl w:val="0"/>
                <w:numId w:val="40"/>
              </w:numPr>
              <w:jc w:val="both"/>
              <w:rPr>
                <w:rFonts w:asciiTheme="minorHAnsi" w:hAnsiTheme="minorHAnsi" w:cstheme="minorHAnsi"/>
                <w:sz w:val="22"/>
                <w:szCs w:val="22"/>
              </w:rPr>
            </w:pPr>
            <w:r w:rsidRPr="0002330A">
              <w:rPr>
                <w:rFonts w:asciiTheme="minorHAnsi" w:hAnsiTheme="minorHAnsi" w:cstheme="minorHAnsi"/>
                <w:sz w:val="22"/>
                <w:szCs w:val="22"/>
              </w:rPr>
              <w:t>has evidence-based knowledge on the positive and negative impact that both the emergency response and development interventions are having over the communities where SCI works; and</w:t>
            </w:r>
          </w:p>
          <w:p w14:paraId="458D3FEF" w14:textId="77777777" w:rsidR="002E1E79" w:rsidRPr="0002330A" w:rsidRDefault="002E1E79" w:rsidP="0002330A">
            <w:pPr>
              <w:numPr>
                <w:ilvl w:val="0"/>
                <w:numId w:val="40"/>
              </w:numPr>
              <w:jc w:val="both"/>
              <w:rPr>
                <w:rFonts w:asciiTheme="minorHAnsi" w:hAnsiTheme="minorHAnsi" w:cstheme="minorHAnsi"/>
                <w:sz w:val="22"/>
                <w:szCs w:val="22"/>
              </w:rPr>
            </w:pPr>
            <w:r w:rsidRPr="0002330A">
              <w:rPr>
                <w:rFonts w:asciiTheme="minorHAnsi" w:hAnsiTheme="minorHAnsi" w:cstheme="minorHAnsi"/>
                <w:sz w:val="22"/>
                <w:szCs w:val="22"/>
              </w:rPr>
              <w:t>Receives regular, timely and context-specific, meaningful feedback from our staff, partners, programme participants (who are or are not targeted by our interventions), and that feedback effectively informs and signals areas where strategic attention is required.</w:t>
            </w:r>
          </w:p>
          <w:p w14:paraId="56DA863F" w14:textId="77777777" w:rsidR="002E1E79" w:rsidRPr="0002330A" w:rsidRDefault="002E1E79" w:rsidP="0002330A">
            <w:pPr>
              <w:tabs>
                <w:tab w:val="left" w:pos="2977"/>
              </w:tabs>
              <w:snapToGrid w:val="0"/>
              <w:rPr>
                <w:rFonts w:asciiTheme="minorHAnsi" w:hAnsiTheme="minorHAnsi" w:cstheme="minorHAnsi"/>
                <w:b/>
                <w:sz w:val="22"/>
                <w:szCs w:val="22"/>
              </w:rPr>
            </w:pPr>
          </w:p>
          <w:p w14:paraId="185CF13C" w14:textId="77777777" w:rsidR="002E1E79" w:rsidRPr="0002330A" w:rsidRDefault="002E1E79" w:rsidP="0002330A">
            <w:pPr>
              <w:jc w:val="both"/>
              <w:rPr>
                <w:rFonts w:asciiTheme="minorHAnsi" w:hAnsiTheme="minorHAnsi" w:cstheme="minorHAnsi"/>
                <w:b/>
                <w:sz w:val="22"/>
                <w:szCs w:val="22"/>
                <w:u w:val="single"/>
              </w:rPr>
            </w:pPr>
            <w:r w:rsidRPr="0002330A">
              <w:rPr>
                <w:rFonts w:asciiTheme="minorHAnsi" w:hAnsiTheme="minorHAnsi" w:cstheme="minorHAnsi"/>
                <w:b/>
                <w:sz w:val="22"/>
                <w:szCs w:val="22"/>
                <w:u w:val="single"/>
              </w:rPr>
              <w:t xml:space="preserve">Development, Implementation, and Management of MEAL Systems  </w:t>
            </w:r>
          </w:p>
          <w:p w14:paraId="409F562D" w14:textId="77777777" w:rsidR="002E1E79" w:rsidRPr="0002330A" w:rsidRDefault="002E1E79" w:rsidP="0002330A">
            <w:pPr>
              <w:numPr>
                <w:ilvl w:val="0"/>
                <w:numId w:val="41"/>
              </w:numPr>
              <w:suppressAutoHyphens/>
              <w:jc w:val="both"/>
              <w:rPr>
                <w:rFonts w:asciiTheme="minorHAnsi" w:hAnsiTheme="minorHAnsi" w:cstheme="minorHAnsi"/>
                <w:sz w:val="22"/>
                <w:szCs w:val="22"/>
                <w:lang w:eastAsia="zh-CN"/>
              </w:rPr>
            </w:pPr>
            <w:r w:rsidRPr="0002330A">
              <w:rPr>
                <w:rFonts w:asciiTheme="minorHAnsi" w:hAnsiTheme="minorHAnsi" w:cstheme="minorHAnsi"/>
                <w:sz w:val="22"/>
                <w:szCs w:val="22"/>
                <w:lang w:eastAsia="zh-CN"/>
              </w:rPr>
              <w:t xml:space="preserve">Lead the ongoing improvement and implementation of the MEAL strategy and establish an effective and efficient Monitoring, Evaluation and Accountability system for the Rwanda Programme (MEAL plans, </w:t>
            </w:r>
            <w:r w:rsidRPr="0002330A">
              <w:rPr>
                <w:rFonts w:asciiTheme="minorHAnsi" w:hAnsiTheme="minorHAnsi" w:cstheme="minorHAnsi"/>
                <w:sz w:val="22"/>
                <w:szCs w:val="22"/>
              </w:rPr>
              <w:t xml:space="preserve">Project Indicator Performance Tracking Tables, Output Trackers, etc.) </w:t>
            </w:r>
          </w:p>
          <w:p w14:paraId="3BB9CBD9" w14:textId="77777777" w:rsidR="002E1E79" w:rsidRPr="0002330A" w:rsidRDefault="002E1E79" w:rsidP="0002330A">
            <w:pPr>
              <w:numPr>
                <w:ilvl w:val="0"/>
                <w:numId w:val="41"/>
              </w:numPr>
              <w:jc w:val="both"/>
              <w:rPr>
                <w:rFonts w:asciiTheme="minorHAnsi" w:eastAsia="SimSun" w:hAnsiTheme="minorHAnsi" w:cstheme="minorHAnsi"/>
                <w:sz w:val="22"/>
                <w:szCs w:val="22"/>
                <w:lang w:eastAsia="zh-CN"/>
              </w:rPr>
            </w:pPr>
            <w:r w:rsidRPr="0002330A">
              <w:rPr>
                <w:rFonts w:asciiTheme="minorHAnsi" w:hAnsiTheme="minorHAnsi" w:cstheme="minorHAnsi"/>
                <w:sz w:val="22"/>
                <w:szCs w:val="22"/>
                <w:lang w:eastAsia="zh-CN"/>
              </w:rPr>
              <w:lastRenderedPageBreak/>
              <w:t>Establish, develop and support the implementation of a data management system that informs planning, implementation, monitoring and evaluation of programmes.</w:t>
            </w:r>
            <w:r w:rsidRPr="0002330A">
              <w:rPr>
                <w:rFonts w:asciiTheme="minorHAnsi" w:eastAsia="SimSun" w:hAnsiTheme="minorHAnsi" w:cstheme="minorHAnsi"/>
                <w:sz w:val="22"/>
                <w:szCs w:val="22"/>
                <w:lang w:eastAsia="ar-SA"/>
              </w:rPr>
              <w:t xml:space="preserve"> Ensure MEAL budgeting in all programmes, ensuring the minimum budget is allocated to MEAL activities including accountability to children and communities</w:t>
            </w:r>
          </w:p>
          <w:p w14:paraId="61CE12F4" w14:textId="77777777" w:rsidR="002E1E79" w:rsidRPr="0002330A" w:rsidRDefault="002E1E79" w:rsidP="0002330A">
            <w:pPr>
              <w:numPr>
                <w:ilvl w:val="0"/>
                <w:numId w:val="41"/>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zh-CN"/>
              </w:rPr>
              <w:t>Contribute to ensuring children’s participation, reporting back to children, and child-led MEAL</w:t>
            </w:r>
          </w:p>
          <w:p w14:paraId="39BA13A7" w14:textId="77777777" w:rsidR="002E1E79" w:rsidRPr="0002330A" w:rsidRDefault="002E1E79" w:rsidP="0002330A">
            <w:pPr>
              <w:numPr>
                <w:ilvl w:val="0"/>
                <w:numId w:val="41"/>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ar-SA"/>
              </w:rPr>
              <w:t>Ensure accountability systems to share information and gather/respond to feedback from beneficiaries to effectively improve the quality of our programme design and implementation, strengthen the relationship and acceptance by the communities, reduce the risk of inefficiency and reduce the risk of harm to children and other beneficiaries.</w:t>
            </w:r>
            <w:r w:rsidRPr="0002330A">
              <w:rPr>
                <w:rFonts w:asciiTheme="minorHAnsi" w:eastAsia="SimSun" w:hAnsiTheme="minorHAnsi" w:cstheme="minorHAnsi"/>
                <w:sz w:val="22"/>
                <w:szCs w:val="22"/>
                <w:lang w:eastAsia="zh-CN"/>
              </w:rPr>
              <w:t xml:space="preserve"> </w:t>
            </w:r>
          </w:p>
          <w:p w14:paraId="3290AE8F" w14:textId="77777777" w:rsidR="002E1E79" w:rsidRPr="0002330A" w:rsidRDefault="002E1E79" w:rsidP="0002330A">
            <w:pPr>
              <w:ind w:left="720"/>
              <w:rPr>
                <w:rFonts w:asciiTheme="minorHAnsi" w:eastAsia="Calibri" w:hAnsiTheme="minorHAnsi" w:cstheme="minorHAnsi"/>
                <w:sz w:val="22"/>
                <w:szCs w:val="22"/>
                <w:lang w:val="en-US"/>
              </w:rPr>
            </w:pPr>
          </w:p>
          <w:p w14:paraId="738562F6" w14:textId="77777777" w:rsidR="002E1E79" w:rsidRPr="0002330A" w:rsidRDefault="002E1E79" w:rsidP="0002330A">
            <w:pPr>
              <w:rPr>
                <w:rFonts w:asciiTheme="minorHAnsi" w:eastAsia="Calibri" w:hAnsiTheme="minorHAnsi" w:cstheme="minorHAnsi"/>
                <w:b/>
                <w:sz w:val="22"/>
                <w:szCs w:val="22"/>
                <w:u w:val="single"/>
                <w:lang w:val="en-US"/>
              </w:rPr>
            </w:pPr>
            <w:r w:rsidRPr="0002330A">
              <w:rPr>
                <w:rFonts w:asciiTheme="minorHAnsi" w:eastAsia="Calibri" w:hAnsiTheme="minorHAnsi" w:cstheme="minorHAnsi"/>
                <w:b/>
                <w:sz w:val="22"/>
                <w:szCs w:val="22"/>
                <w:u w:val="single"/>
                <w:lang w:val="en-US"/>
              </w:rPr>
              <w:t>Program Design and Quality Programs</w:t>
            </w:r>
          </w:p>
          <w:p w14:paraId="5F326E5A" w14:textId="77777777" w:rsidR="002E1E79" w:rsidRPr="0002330A" w:rsidRDefault="002E1E79" w:rsidP="0002330A">
            <w:pPr>
              <w:numPr>
                <w:ilvl w:val="0"/>
                <w:numId w:val="43"/>
              </w:numPr>
              <w:suppressAutoHyphens/>
              <w:jc w:val="both"/>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 xml:space="preserve">Ensure that MEAL resources are included in proposal development and work creatively to secure funding from diverse sources. </w:t>
            </w:r>
          </w:p>
          <w:p w14:paraId="2CC05D9F" w14:textId="77777777" w:rsidR="002E1E79" w:rsidRPr="0002330A" w:rsidRDefault="002E1E79" w:rsidP="0002330A">
            <w:pPr>
              <w:numPr>
                <w:ilvl w:val="0"/>
                <w:numId w:val="43"/>
              </w:numPr>
              <w:suppressAutoHyphens/>
              <w:jc w:val="both"/>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 xml:space="preserve">Programme design – support the drafting of project log frames in each project </w:t>
            </w:r>
          </w:p>
          <w:p w14:paraId="6AD457F4" w14:textId="77777777" w:rsidR="002E1E79" w:rsidRPr="0002330A" w:rsidRDefault="002E1E79" w:rsidP="0002330A">
            <w:pPr>
              <w:numPr>
                <w:ilvl w:val="0"/>
                <w:numId w:val="43"/>
              </w:numPr>
              <w:suppressAutoHyphens/>
              <w:rPr>
                <w:rFonts w:asciiTheme="minorHAnsi" w:eastAsia="Calibri" w:hAnsiTheme="minorHAnsi" w:cstheme="minorHAnsi"/>
                <w:sz w:val="22"/>
                <w:szCs w:val="22"/>
                <w:lang w:val="en-US"/>
              </w:rPr>
            </w:pPr>
            <w:proofErr w:type="spellStart"/>
            <w:r w:rsidRPr="0002330A">
              <w:rPr>
                <w:rFonts w:asciiTheme="minorHAnsi" w:eastAsia="Calibri" w:hAnsiTheme="minorHAnsi" w:cstheme="minorHAnsi"/>
                <w:sz w:val="22"/>
                <w:szCs w:val="22"/>
                <w:lang w:val="en-US"/>
              </w:rPr>
              <w:t>Programme</w:t>
            </w:r>
            <w:proofErr w:type="spellEnd"/>
            <w:r w:rsidRPr="0002330A">
              <w:rPr>
                <w:rFonts w:asciiTheme="minorHAnsi" w:eastAsia="Calibri" w:hAnsiTheme="minorHAnsi" w:cstheme="minorHAnsi"/>
                <w:sz w:val="22"/>
                <w:szCs w:val="22"/>
                <w:lang w:val="en-US"/>
              </w:rPr>
              <w:t xml:space="preserve"> design – support in proposal development through provision and/or review of programmatic. evidence.</w:t>
            </w:r>
          </w:p>
          <w:p w14:paraId="6F3F1882" w14:textId="77777777" w:rsidR="002E1E79" w:rsidRPr="0002330A" w:rsidRDefault="002E1E79" w:rsidP="0002330A">
            <w:pPr>
              <w:numPr>
                <w:ilvl w:val="0"/>
                <w:numId w:val="43"/>
              </w:numPr>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eastAsia="ar-SA"/>
              </w:rPr>
              <w:t>Lead on MEAL integrated programming, including development of cross-project quality benchmarks, accountability frameworks in all CO and partner projects and engagement with donors’ technical advisers.</w:t>
            </w:r>
          </w:p>
          <w:p w14:paraId="629C3094" w14:textId="77777777" w:rsidR="002E1E79" w:rsidRPr="0002330A" w:rsidRDefault="002E1E79" w:rsidP="0002330A">
            <w:pPr>
              <w:numPr>
                <w:ilvl w:val="0"/>
                <w:numId w:val="43"/>
              </w:numPr>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 xml:space="preserve">Ensure MEAL standards (log frames, smart indicators, targets disaggregated by gender and age, baselines and evaluations, reference to quality standards, participation and accountability, etc.) are reflected in MEAL checklist during proposal development. </w:t>
            </w:r>
          </w:p>
          <w:p w14:paraId="1D0099A0" w14:textId="77777777" w:rsidR="002E1E79" w:rsidRPr="0002330A" w:rsidRDefault="002E1E79" w:rsidP="0002330A">
            <w:pPr>
              <w:jc w:val="both"/>
              <w:rPr>
                <w:rFonts w:asciiTheme="minorHAnsi" w:eastAsia="SimSun" w:hAnsiTheme="minorHAnsi" w:cstheme="minorHAnsi"/>
                <w:b/>
                <w:sz w:val="22"/>
                <w:szCs w:val="22"/>
                <w:lang w:eastAsia="zh-CN"/>
              </w:rPr>
            </w:pPr>
          </w:p>
          <w:p w14:paraId="3B124C44" w14:textId="77777777" w:rsidR="002E1E79" w:rsidRPr="0002330A" w:rsidRDefault="002E1E79" w:rsidP="0002330A">
            <w:pPr>
              <w:jc w:val="both"/>
              <w:rPr>
                <w:rFonts w:asciiTheme="minorHAnsi" w:eastAsia="SimSun" w:hAnsiTheme="minorHAnsi" w:cstheme="minorHAnsi"/>
                <w:b/>
                <w:sz w:val="22"/>
                <w:szCs w:val="22"/>
                <w:u w:val="single"/>
                <w:lang w:eastAsia="zh-CN"/>
              </w:rPr>
            </w:pPr>
            <w:r w:rsidRPr="0002330A">
              <w:rPr>
                <w:rFonts w:asciiTheme="minorHAnsi" w:eastAsia="SimSun" w:hAnsiTheme="minorHAnsi" w:cstheme="minorHAnsi"/>
                <w:b/>
                <w:sz w:val="22"/>
                <w:szCs w:val="22"/>
                <w:u w:val="single"/>
                <w:lang w:eastAsia="zh-CN"/>
              </w:rPr>
              <w:t>Accountability, Representation, and Programme Reporting</w:t>
            </w:r>
          </w:p>
          <w:p w14:paraId="4804AEEF" w14:textId="77777777" w:rsidR="002E1E79" w:rsidRPr="0002330A" w:rsidRDefault="002E1E79" w:rsidP="0002330A">
            <w:pPr>
              <w:numPr>
                <w:ilvl w:val="0"/>
                <w:numId w:val="44"/>
              </w:numPr>
              <w:suppressAutoHyphens/>
              <w:jc w:val="both"/>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 xml:space="preserve">Ensure that all staff at all levels, including senior managers and directors, fully understand and promote accountability in general and to children in particular, </w:t>
            </w:r>
            <w:r w:rsidRPr="0002330A">
              <w:rPr>
                <w:rFonts w:asciiTheme="minorHAnsi" w:eastAsia="SimSun" w:hAnsiTheme="minorHAnsi" w:cstheme="minorHAnsi"/>
                <w:bCs/>
                <w:sz w:val="22"/>
                <w:szCs w:val="22"/>
                <w:lang w:eastAsia="ar-SA"/>
              </w:rPr>
              <w:t>through training and coaching</w:t>
            </w:r>
            <w:r w:rsidRPr="0002330A">
              <w:rPr>
                <w:rFonts w:asciiTheme="minorHAnsi" w:eastAsia="SimSun" w:hAnsiTheme="minorHAnsi" w:cstheme="minorHAnsi"/>
                <w:sz w:val="22"/>
                <w:szCs w:val="22"/>
                <w:lang w:eastAsia="ar-SA"/>
              </w:rPr>
              <w:t>.</w:t>
            </w:r>
            <w:r w:rsidRPr="0002330A">
              <w:rPr>
                <w:rFonts w:asciiTheme="minorHAnsi" w:eastAsia="SimSun" w:hAnsiTheme="minorHAnsi" w:cstheme="minorHAnsi"/>
                <w:bCs/>
                <w:sz w:val="22"/>
                <w:szCs w:val="22"/>
                <w:lang w:eastAsia="ar-SA"/>
              </w:rPr>
              <w:t xml:space="preserve"> </w:t>
            </w:r>
          </w:p>
          <w:p w14:paraId="76B7E5AE" w14:textId="77777777" w:rsidR="002E1E79" w:rsidRPr="0002330A" w:rsidRDefault="002E1E79" w:rsidP="0002330A">
            <w:pPr>
              <w:numPr>
                <w:ilvl w:val="0"/>
                <w:numId w:val="44"/>
              </w:numPr>
              <w:suppressAutoHyphens/>
              <w:jc w:val="both"/>
              <w:rPr>
                <w:rFonts w:asciiTheme="minorHAnsi" w:eastAsia="SimSun" w:hAnsiTheme="minorHAnsi" w:cstheme="minorHAnsi"/>
                <w:sz w:val="22"/>
                <w:szCs w:val="22"/>
                <w:lang w:eastAsia="ar-SA"/>
              </w:rPr>
            </w:pPr>
            <w:r w:rsidRPr="0002330A">
              <w:rPr>
                <w:rFonts w:asciiTheme="minorHAnsi" w:eastAsia="SimSun" w:hAnsiTheme="minorHAnsi" w:cstheme="minorHAnsi"/>
                <w:bCs/>
                <w:sz w:val="22"/>
                <w:szCs w:val="22"/>
                <w:lang w:eastAsia="ar-SA"/>
              </w:rPr>
              <w:t>Ensure that accountability to beneficiaries becomes a core element and success indicator for all program activities</w:t>
            </w:r>
            <w:r w:rsidRPr="0002330A">
              <w:rPr>
                <w:rFonts w:asciiTheme="minorHAnsi" w:eastAsia="SimSun" w:hAnsiTheme="minorHAnsi" w:cstheme="minorHAnsi"/>
                <w:sz w:val="22"/>
                <w:szCs w:val="22"/>
                <w:lang w:eastAsia="ar-SA"/>
              </w:rPr>
              <w:t xml:space="preserve"> and </w:t>
            </w:r>
            <w:r w:rsidRPr="0002330A">
              <w:rPr>
                <w:rFonts w:asciiTheme="minorHAnsi" w:eastAsia="SimSun" w:hAnsiTheme="minorHAnsi" w:cstheme="minorHAnsi"/>
                <w:sz w:val="22"/>
                <w:szCs w:val="22"/>
              </w:rPr>
              <w:t>engage beneficiaries and stakeholders in evaluations and research activities</w:t>
            </w:r>
          </w:p>
          <w:p w14:paraId="07F342C5" w14:textId="77777777" w:rsidR="002E1E79" w:rsidRPr="0002330A" w:rsidRDefault="002E1E79" w:rsidP="0002330A">
            <w:pPr>
              <w:numPr>
                <w:ilvl w:val="0"/>
                <w:numId w:val="44"/>
              </w:numPr>
              <w:suppressAutoHyphens/>
              <w:jc w:val="both"/>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rPr>
              <w:t>Ensure participation of beneficiaries and children in monitoring and evaluating Save the Children development/emergency projects and programmes. This includes introduction of context specific and functioning accountability systems.</w:t>
            </w:r>
          </w:p>
          <w:p w14:paraId="1A552B1A" w14:textId="77777777" w:rsidR="002E1E79" w:rsidRPr="0002330A" w:rsidRDefault="002E1E79" w:rsidP="0002330A">
            <w:pPr>
              <w:numPr>
                <w:ilvl w:val="0"/>
                <w:numId w:val="44"/>
              </w:numPr>
              <w:suppressAutoHyphens/>
              <w:jc w:val="both"/>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Build on progress to date on integrating accountability to beneficiaries (and particularly children) within programmes through securing funds, hiring staff and establishing feedback mechanisms and producing information materials in a way which mainstreams accountability across all programmes.</w:t>
            </w:r>
          </w:p>
          <w:p w14:paraId="50634C60" w14:textId="77777777" w:rsidR="002E1E79" w:rsidRPr="0002330A" w:rsidRDefault="002E1E79" w:rsidP="0002330A">
            <w:pPr>
              <w:numPr>
                <w:ilvl w:val="0"/>
                <w:numId w:val="44"/>
              </w:numPr>
              <w:suppressAutoHyphens/>
              <w:jc w:val="both"/>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Develop a robust system for capturing and reporting against accountability-related indicators and conduct regular trend analysis of complaints and feedback for learning and improvement.</w:t>
            </w:r>
          </w:p>
          <w:p w14:paraId="0C75E71B" w14:textId="77777777" w:rsidR="002E1E79" w:rsidRPr="0002330A" w:rsidRDefault="002E1E79" w:rsidP="0002330A">
            <w:pPr>
              <w:numPr>
                <w:ilvl w:val="0"/>
                <w:numId w:val="44"/>
              </w:numPr>
              <w:suppressAutoHyphens/>
              <w:jc w:val="both"/>
              <w:rPr>
                <w:rFonts w:asciiTheme="minorHAnsi" w:eastAsia="SimSun" w:hAnsiTheme="minorHAnsi" w:cstheme="minorHAnsi"/>
                <w:sz w:val="22"/>
                <w:szCs w:val="22"/>
                <w:lang w:eastAsia="ar-SA"/>
              </w:rPr>
            </w:pPr>
            <w:r w:rsidRPr="0002330A">
              <w:rPr>
                <w:rFonts w:asciiTheme="minorHAnsi" w:eastAsia="SimSun" w:hAnsiTheme="minorHAnsi" w:cstheme="minorHAnsi"/>
                <w:bCs/>
                <w:sz w:val="22"/>
                <w:szCs w:val="22"/>
                <w:lang w:eastAsia="ar-SA"/>
              </w:rPr>
              <w:t>Design and implement appropriate feedback mechanisms that are contextual, effective, accessible and safe for beneficiaries, and that ensure that feedback is recorded, reviewed and acted upon.</w:t>
            </w:r>
          </w:p>
          <w:p w14:paraId="222F9D53" w14:textId="77777777" w:rsidR="002E1E79" w:rsidRPr="0002330A" w:rsidRDefault="002E1E79" w:rsidP="0002330A">
            <w:pPr>
              <w:numPr>
                <w:ilvl w:val="0"/>
                <w:numId w:val="44"/>
              </w:numPr>
              <w:suppressAutoHyphens/>
              <w:autoSpaceDE w:val="0"/>
              <w:autoSpaceDN w:val="0"/>
              <w:adjustRightInd w:val="0"/>
              <w:jc w:val="both"/>
              <w:rPr>
                <w:rFonts w:asciiTheme="minorHAnsi" w:eastAsia="SimSun" w:hAnsiTheme="minorHAnsi" w:cstheme="minorHAnsi"/>
                <w:sz w:val="22"/>
                <w:szCs w:val="22"/>
                <w:lang w:eastAsia="en-GB"/>
              </w:rPr>
            </w:pPr>
            <w:r w:rsidRPr="0002330A">
              <w:rPr>
                <w:rFonts w:asciiTheme="minorHAnsi" w:eastAsia="SimSun" w:hAnsiTheme="minorHAnsi" w:cstheme="minorHAnsi"/>
                <w:sz w:val="22"/>
                <w:szCs w:val="22"/>
                <w:lang w:eastAsia="en-GB"/>
              </w:rPr>
              <w:t xml:space="preserve">Prepare MEAL portions in programme, donor, CO annual reports, reflecting compliance with internal SC requirements and any relevant external donor requirements. </w:t>
            </w:r>
          </w:p>
          <w:p w14:paraId="17B33A91" w14:textId="77777777" w:rsidR="002E1E79" w:rsidRPr="0002330A" w:rsidRDefault="002E1E79" w:rsidP="0002330A">
            <w:pPr>
              <w:numPr>
                <w:ilvl w:val="0"/>
                <w:numId w:val="44"/>
              </w:numPr>
              <w:suppressAutoHyphens/>
              <w:autoSpaceDE w:val="0"/>
              <w:autoSpaceDN w:val="0"/>
              <w:adjustRightInd w:val="0"/>
              <w:jc w:val="both"/>
              <w:rPr>
                <w:rFonts w:asciiTheme="minorHAnsi" w:eastAsia="SimSun" w:hAnsiTheme="minorHAnsi" w:cstheme="minorHAnsi"/>
                <w:sz w:val="22"/>
                <w:szCs w:val="22"/>
                <w:lang w:eastAsia="en-GB"/>
              </w:rPr>
            </w:pPr>
            <w:r w:rsidRPr="0002330A">
              <w:rPr>
                <w:rFonts w:asciiTheme="minorHAnsi" w:eastAsia="SimSun" w:hAnsiTheme="minorHAnsi" w:cstheme="minorHAnsi"/>
                <w:sz w:val="22"/>
                <w:szCs w:val="22"/>
                <w:lang w:eastAsia="ar-SA"/>
              </w:rPr>
              <w:t>Development and regular sharing of MEAL reports and complaint/feedback databases with all concerned (SMT, PDQ and Ops) staff for action</w:t>
            </w:r>
          </w:p>
          <w:p w14:paraId="51DA961B" w14:textId="77777777" w:rsidR="002E1E79" w:rsidRPr="0002330A" w:rsidRDefault="002E1E79" w:rsidP="0002330A">
            <w:pPr>
              <w:numPr>
                <w:ilvl w:val="0"/>
                <w:numId w:val="44"/>
              </w:numPr>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Contribute to representing the principles and evidence-based work of Save the Children International to donors, United Nations, NGOs and INGOs, government, media and other stakeholders when required.</w:t>
            </w:r>
          </w:p>
          <w:p w14:paraId="49BD63F2" w14:textId="77777777" w:rsidR="002E1E79" w:rsidRPr="0002330A" w:rsidRDefault="002E1E79" w:rsidP="0002330A">
            <w:pPr>
              <w:numPr>
                <w:ilvl w:val="0"/>
                <w:numId w:val="44"/>
              </w:numPr>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Prepare monthly MEAL report on program implementation progress for the Senior Management Team and present the reports into the monthly BVA meetings;</w:t>
            </w:r>
          </w:p>
          <w:p w14:paraId="01B02877" w14:textId="77777777" w:rsidR="002E1E79" w:rsidRPr="0002330A" w:rsidRDefault="002E1E79" w:rsidP="0002330A">
            <w:pPr>
              <w:numPr>
                <w:ilvl w:val="0"/>
                <w:numId w:val="44"/>
              </w:numPr>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Organize quarterly learning sessions across programs and set actions to address potential arising issues.</w:t>
            </w:r>
          </w:p>
          <w:p w14:paraId="5E0CFFC5" w14:textId="77777777" w:rsidR="002E1E79" w:rsidRPr="0002330A" w:rsidRDefault="002E1E79" w:rsidP="0002330A">
            <w:pPr>
              <w:ind w:left="720"/>
              <w:jc w:val="both"/>
              <w:rPr>
                <w:rFonts w:asciiTheme="minorHAnsi" w:eastAsia="SimSun" w:hAnsiTheme="minorHAnsi" w:cstheme="minorHAnsi"/>
                <w:sz w:val="22"/>
                <w:szCs w:val="22"/>
                <w:lang w:eastAsia="zh-CN"/>
              </w:rPr>
            </w:pPr>
          </w:p>
          <w:p w14:paraId="33BD1EA8" w14:textId="77777777" w:rsidR="002E1E79" w:rsidRPr="0002330A" w:rsidRDefault="002E1E79" w:rsidP="0002330A">
            <w:pPr>
              <w:suppressAutoHyphens/>
              <w:jc w:val="both"/>
              <w:rPr>
                <w:rFonts w:asciiTheme="minorHAnsi" w:eastAsia="SimSun" w:hAnsiTheme="minorHAnsi" w:cstheme="minorHAnsi"/>
                <w:b/>
                <w:sz w:val="22"/>
                <w:szCs w:val="22"/>
                <w:u w:val="single"/>
                <w:lang w:eastAsia="zh-CN"/>
              </w:rPr>
            </w:pPr>
            <w:r w:rsidRPr="0002330A">
              <w:rPr>
                <w:rFonts w:asciiTheme="minorHAnsi" w:eastAsia="SimSun" w:hAnsiTheme="minorHAnsi" w:cstheme="minorHAnsi"/>
                <w:b/>
                <w:sz w:val="22"/>
                <w:szCs w:val="22"/>
                <w:u w:val="single"/>
                <w:lang w:eastAsia="zh-CN"/>
              </w:rPr>
              <w:lastRenderedPageBreak/>
              <w:t>Humanitarian Programme and Standards</w:t>
            </w:r>
          </w:p>
          <w:p w14:paraId="794DE7B2" w14:textId="77777777" w:rsidR="002E1E79" w:rsidRPr="0002330A" w:rsidRDefault="002E1E79" w:rsidP="0002330A">
            <w:pPr>
              <w:numPr>
                <w:ilvl w:val="0"/>
                <w:numId w:val="42"/>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zh-CN"/>
              </w:rPr>
              <w:t>In collaboration with the MEAL Specialists, ensure and support integration and implementation of MEAL systems that are compliant with the Core Humanitarian Standards (CHS)</w:t>
            </w:r>
          </w:p>
          <w:p w14:paraId="3CBEA19C" w14:textId="77777777" w:rsidR="002E1E79" w:rsidRPr="0002330A" w:rsidRDefault="002E1E79" w:rsidP="0002330A">
            <w:pPr>
              <w:numPr>
                <w:ilvl w:val="0"/>
                <w:numId w:val="42"/>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ar-SA"/>
              </w:rPr>
              <w:t>To ensure that the minimum standards are maintained in accordance with the CHS Charter for emergency response programmes in Rwanda Programmes.</w:t>
            </w:r>
          </w:p>
          <w:p w14:paraId="784AA094" w14:textId="77777777" w:rsidR="002E1E79" w:rsidRPr="0002330A" w:rsidRDefault="002E1E79" w:rsidP="0002330A">
            <w:pPr>
              <w:numPr>
                <w:ilvl w:val="0"/>
                <w:numId w:val="42"/>
              </w:numPr>
              <w:suppressAutoHyphens/>
              <w:autoSpaceDE w:val="0"/>
              <w:autoSpaceDN w:val="0"/>
              <w:adjustRightInd w:val="0"/>
              <w:jc w:val="both"/>
              <w:rPr>
                <w:rFonts w:asciiTheme="minorHAnsi" w:eastAsia="SimSun" w:hAnsiTheme="minorHAnsi" w:cstheme="minorHAnsi"/>
                <w:sz w:val="22"/>
                <w:szCs w:val="22"/>
                <w:lang w:eastAsia="en-GB"/>
              </w:rPr>
            </w:pPr>
            <w:r w:rsidRPr="0002330A">
              <w:rPr>
                <w:rFonts w:asciiTheme="minorHAnsi" w:eastAsia="SimSun" w:hAnsiTheme="minorHAnsi" w:cstheme="minorHAnsi"/>
                <w:sz w:val="22"/>
                <w:szCs w:val="22"/>
                <w:lang w:eastAsia="en-GB"/>
              </w:rPr>
              <w:t>Oversee and carry out regular MEAL visits to humanitarian programme in order to support the development of MEAL tools and gather evidence that will inform the design of new emergency interventions and ensure quality programming for beneficiaries.</w:t>
            </w:r>
          </w:p>
          <w:p w14:paraId="61FF55D5" w14:textId="77777777" w:rsidR="002E1E79" w:rsidRPr="0002330A" w:rsidRDefault="002E1E79" w:rsidP="0002330A">
            <w:pPr>
              <w:suppressAutoHyphens/>
              <w:autoSpaceDE w:val="0"/>
              <w:autoSpaceDN w:val="0"/>
              <w:adjustRightInd w:val="0"/>
              <w:ind w:left="360"/>
              <w:jc w:val="both"/>
              <w:rPr>
                <w:rFonts w:asciiTheme="minorHAnsi" w:eastAsia="SimSun" w:hAnsiTheme="minorHAnsi" w:cstheme="minorHAnsi"/>
                <w:sz w:val="22"/>
                <w:szCs w:val="22"/>
                <w:lang w:eastAsia="en-GB"/>
              </w:rPr>
            </w:pPr>
          </w:p>
          <w:p w14:paraId="1B8CC730" w14:textId="77777777" w:rsidR="002E1E79" w:rsidRPr="0002330A" w:rsidRDefault="002E1E79" w:rsidP="0002330A">
            <w:pPr>
              <w:jc w:val="both"/>
              <w:rPr>
                <w:rFonts w:asciiTheme="minorHAnsi" w:hAnsiTheme="minorHAnsi" w:cstheme="minorHAnsi"/>
                <w:b/>
                <w:sz w:val="22"/>
                <w:szCs w:val="22"/>
                <w:u w:val="single"/>
                <w:lang w:eastAsia="zh-CN"/>
              </w:rPr>
            </w:pPr>
            <w:r w:rsidRPr="0002330A">
              <w:rPr>
                <w:rFonts w:asciiTheme="minorHAnsi" w:hAnsiTheme="minorHAnsi" w:cstheme="minorHAnsi"/>
                <w:b/>
                <w:sz w:val="22"/>
                <w:szCs w:val="22"/>
                <w:u w:val="single"/>
                <w:lang w:eastAsia="zh-CN"/>
              </w:rPr>
              <w:t>Knowledge Management and Learning Culture</w:t>
            </w:r>
          </w:p>
          <w:p w14:paraId="02C24B1E" w14:textId="77777777" w:rsidR="002E1E79" w:rsidRPr="0002330A" w:rsidRDefault="002E1E79" w:rsidP="0002330A">
            <w:pPr>
              <w:numPr>
                <w:ilvl w:val="0"/>
                <w:numId w:val="41"/>
              </w:numPr>
              <w:suppressAutoHyphens/>
              <w:jc w:val="both"/>
              <w:rPr>
                <w:rFonts w:asciiTheme="minorHAnsi" w:hAnsiTheme="minorHAnsi" w:cstheme="minorHAnsi"/>
                <w:sz w:val="22"/>
                <w:szCs w:val="22"/>
                <w:lang w:eastAsia="zh-CN"/>
              </w:rPr>
            </w:pPr>
            <w:r w:rsidRPr="0002330A">
              <w:rPr>
                <w:rFonts w:asciiTheme="minorHAnsi" w:hAnsiTheme="minorHAnsi" w:cstheme="minorHAnsi"/>
                <w:sz w:val="22"/>
                <w:szCs w:val="22"/>
                <w:lang w:eastAsia="zh-CN"/>
              </w:rPr>
              <w:t>Lead the development of a MEAL-focused knowledge management system</w:t>
            </w:r>
          </w:p>
          <w:p w14:paraId="72C866BB" w14:textId="77777777" w:rsidR="002E1E79" w:rsidRPr="0002330A" w:rsidRDefault="002E1E79" w:rsidP="0002330A">
            <w:pPr>
              <w:numPr>
                <w:ilvl w:val="0"/>
                <w:numId w:val="41"/>
              </w:numPr>
              <w:suppressAutoHyphens/>
              <w:jc w:val="both"/>
              <w:rPr>
                <w:rFonts w:asciiTheme="minorHAnsi" w:hAnsiTheme="minorHAnsi" w:cstheme="minorHAnsi"/>
                <w:sz w:val="22"/>
                <w:szCs w:val="22"/>
                <w:lang w:eastAsia="zh-CN"/>
              </w:rPr>
            </w:pPr>
            <w:r w:rsidRPr="0002330A">
              <w:rPr>
                <w:rFonts w:asciiTheme="minorHAnsi" w:hAnsiTheme="minorHAnsi" w:cstheme="minorHAnsi"/>
                <w:sz w:val="22"/>
                <w:szCs w:val="22"/>
              </w:rPr>
              <w:t>Manage and use all SC Rwanda programme and MEAL data to support the storage, retrieval, and analysis for improved programming, participation, and accountability for children and communities</w:t>
            </w:r>
          </w:p>
          <w:p w14:paraId="0D1A13EB" w14:textId="77777777" w:rsidR="002E1E79" w:rsidRPr="0002330A" w:rsidRDefault="002E1E79" w:rsidP="0002330A">
            <w:pPr>
              <w:pStyle w:val="NormalWeb"/>
              <w:numPr>
                <w:ilvl w:val="0"/>
                <w:numId w:val="41"/>
              </w:numPr>
              <w:spacing w:before="0" w:beforeAutospacing="0" w:after="0" w:afterAutospacing="0"/>
              <w:jc w:val="both"/>
              <w:rPr>
                <w:rFonts w:asciiTheme="minorHAnsi" w:hAnsiTheme="minorHAnsi" w:cstheme="minorHAnsi"/>
                <w:sz w:val="22"/>
                <w:szCs w:val="22"/>
                <w:lang w:eastAsia="zh-CN"/>
              </w:rPr>
            </w:pPr>
            <w:r w:rsidRPr="0002330A">
              <w:rPr>
                <w:rFonts w:asciiTheme="minorHAnsi" w:hAnsiTheme="minorHAnsi" w:cstheme="minorHAnsi"/>
                <w:sz w:val="22"/>
                <w:szCs w:val="22"/>
              </w:rPr>
              <w:t xml:space="preserve">Ensure inclusion of 'Quality and Innovation' as a standing agenda item at SMT meetings for management actions and meeting the ESARO MEAL milestones </w:t>
            </w:r>
          </w:p>
          <w:p w14:paraId="3C7ACBDA" w14:textId="77777777" w:rsidR="002E1E79" w:rsidRPr="0002330A" w:rsidRDefault="002E1E79" w:rsidP="0002330A">
            <w:pPr>
              <w:pStyle w:val="NormalWeb"/>
              <w:numPr>
                <w:ilvl w:val="0"/>
                <w:numId w:val="41"/>
              </w:numPr>
              <w:spacing w:before="0" w:beforeAutospacing="0" w:after="0" w:afterAutospacing="0"/>
              <w:rPr>
                <w:rFonts w:asciiTheme="minorHAnsi" w:hAnsiTheme="minorHAnsi" w:cstheme="minorHAnsi"/>
                <w:sz w:val="22"/>
                <w:szCs w:val="22"/>
              </w:rPr>
            </w:pPr>
            <w:r w:rsidRPr="0002330A">
              <w:rPr>
                <w:rFonts w:asciiTheme="minorHAnsi" w:hAnsiTheme="minorHAnsi" w:cstheme="minorHAnsi"/>
                <w:sz w:val="22"/>
                <w:szCs w:val="22"/>
              </w:rPr>
              <w:t>Ensure Rwanda CO is among the MEAL+ hubs which have institutionalized the MEAL approach, displaying excellence across the MEAL spectrum, knowledge management and research</w:t>
            </w:r>
          </w:p>
          <w:p w14:paraId="4DEB4DD9" w14:textId="77777777" w:rsidR="002E1E79" w:rsidRPr="0002330A" w:rsidRDefault="002E1E79" w:rsidP="0002330A">
            <w:pPr>
              <w:numPr>
                <w:ilvl w:val="0"/>
                <w:numId w:val="41"/>
              </w:numPr>
              <w:suppressAutoHyphens/>
              <w:rPr>
                <w:rFonts w:asciiTheme="minorHAnsi" w:hAnsiTheme="minorHAnsi" w:cstheme="minorHAnsi"/>
                <w:sz w:val="22"/>
                <w:szCs w:val="22"/>
              </w:rPr>
            </w:pPr>
            <w:r w:rsidRPr="0002330A">
              <w:rPr>
                <w:rFonts w:asciiTheme="minorHAnsi" w:hAnsiTheme="minorHAnsi" w:cstheme="minorHAnsi"/>
                <w:sz w:val="22"/>
                <w:szCs w:val="22"/>
              </w:rPr>
              <w:t xml:space="preserve">Develop frameworks to integrate impact assessment and learning and knowledge management into the programme and project cycle of both development and emergency interventions; </w:t>
            </w:r>
          </w:p>
          <w:p w14:paraId="57166E00" w14:textId="77777777" w:rsidR="002E1E79" w:rsidRPr="0002330A" w:rsidRDefault="002E1E79" w:rsidP="0002330A">
            <w:pPr>
              <w:numPr>
                <w:ilvl w:val="0"/>
                <w:numId w:val="41"/>
              </w:numPr>
              <w:suppressAutoHyphens/>
              <w:rPr>
                <w:rFonts w:asciiTheme="minorHAnsi" w:hAnsiTheme="minorHAnsi" w:cstheme="minorHAnsi"/>
                <w:sz w:val="22"/>
                <w:szCs w:val="22"/>
              </w:rPr>
            </w:pPr>
            <w:r w:rsidRPr="0002330A">
              <w:rPr>
                <w:rFonts w:asciiTheme="minorHAnsi" w:hAnsiTheme="minorHAnsi" w:cstheme="minorHAnsi"/>
                <w:sz w:val="22"/>
                <w:szCs w:val="22"/>
              </w:rPr>
              <w:t>Support the PDQ team in the establishment and operation of a system that will enable SCI staff to access centralized data and information and ensure the setting up and maintenance of a resource library</w:t>
            </w:r>
          </w:p>
          <w:p w14:paraId="1286CC9F" w14:textId="77777777" w:rsidR="002E1E79" w:rsidRPr="0002330A" w:rsidRDefault="002E1E79" w:rsidP="0002330A">
            <w:pPr>
              <w:numPr>
                <w:ilvl w:val="0"/>
                <w:numId w:val="41"/>
              </w:numPr>
              <w:suppressAutoHyphens/>
              <w:rPr>
                <w:rFonts w:asciiTheme="minorHAnsi" w:hAnsiTheme="minorHAnsi" w:cstheme="minorHAnsi"/>
                <w:sz w:val="22"/>
                <w:szCs w:val="22"/>
              </w:rPr>
            </w:pPr>
            <w:r w:rsidRPr="0002330A">
              <w:rPr>
                <w:rFonts w:asciiTheme="minorHAnsi" w:hAnsiTheme="minorHAnsi" w:cstheme="minorHAnsi"/>
                <w:sz w:val="22"/>
                <w:szCs w:val="22"/>
              </w:rPr>
              <w:t>Lead staff towards project research/study to collect and analyse data, and translate and implement research findings together with other project team members, partners and consultants;</w:t>
            </w:r>
          </w:p>
          <w:p w14:paraId="5864A256" w14:textId="77777777" w:rsidR="002E1E79" w:rsidRPr="0002330A" w:rsidRDefault="002E1E79" w:rsidP="0002330A">
            <w:pPr>
              <w:numPr>
                <w:ilvl w:val="0"/>
                <w:numId w:val="41"/>
              </w:numPr>
              <w:suppressAutoHyphens/>
              <w:jc w:val="both"/>
              <w:rPr>
                <w:rFonts w:asciiTheme="minorHAnsi" w:hAnsiTheme="minorHAnsi" w:cstheme="minorHAnsi"/>
                <w:sz w:val="22"/>
                <w:szCs w:val="22"/>
              </w:rPr>
            </w:pPr>
            <w:r w:rsidRPr="0002330A">
              <w:rPr>
                <w:rFonts w:asciiTheme="minorHAnsi" w:hAnsiTheme="minorHAnsi" w:cstheme="minorHAnsi"/>
                <w:sz w:val="22"/>
                <w:szCs w:val="22"/>
              </w:rPr>
              <w:t xml:space="preserve">Promote learning throughout the organisation, particularly on issues of programme quality, policy analysis and advocacy. Ensure new/secondary data analysis and information is constantly available. </w:t>
            </w:r>
          </w:p>
          <w:p w14:paraId="27B4AE63" w14:textId="77777777" w:rsidR="002E1E79" w:rsidRPr="0002330A" w:rsidRDefault="002E1E79" w:rsidP="0002330A">
            <w:pPr>
              <w:numPr>
                <w:ilvl w:val="0"/>
                <w:numId w:val="41"/>
              </w:numPr>
              <w:suppressAutoHyphens/>
              <w:jc w:val="both"/>
              <w:rPr>
                <w:rFonts w:asciiTheme="minorHAnsi" w:hAnsiTheme="minorHAnsi" w:cstheme="minorHAnsi"/>
                <w:sz w:val="22"/>
                <w:szCs w:val="22"/>
              </w:rPr>
            </w:pPr>
            <w:r w:rsidRPr="0002330A">
              <w:rPr>
                <w:rFonts w:asciiTheme="minorHAnsi" w:hAnsiTheme="minorHAnsi" w:cstheme="minorHAnsi"/>
                <w:sz w:val="22"/>
                <w:szCs w:val="22"/>
              </w:rPr>
              <w:t xml:space="preserve">Develop a countrywide knowledge management system that facilitates the capturing, storage, dissemination and use of key learning emanating from various internal and external sources.  </w:t>
            </w:r>
          </w:p>
          <w:p w14:paraId="5992CA14" w14:textId="77777777" w:rsidR="002E1E79" w:rsidRPr="0002330A" w:rsidRDefault="002E1E79" w:rsidP="0002330A">
            <w:pPr>
              <w:numPr>
                <w:ilvl w:val="0"/>
                <w:numId w:val="41"/>
              </w:numPr>
              <w:suppressAutoHyphens/>
              <w:jc w:val="both"/>
              <w:rPr>
                <w:rFonts w:asciiTheme="minorHAnsi" w:hAnsiTheme="minorHAnsi" w:cstheme="minorHAnsi"/>
                <w:sz w:val="22"/>
                <w:szCs w:val="22"/>
              </w:rPr>
            </w:pPr>
            <w:r w:rsidRPr="0002330A">
              <w:rPr>
                <w:rFonts w:asciiTheme="minorHAnsi" w:hAnsiTheme="minorHAnsi" w:cstheme="minorHAnsi"/>
                <w:sz w:val="22"/>
                <w:szCs w:val="22"/>
              </w:rPr>
              <w:t xml:space="preserve">Communicate program learning (through document sharing, presentations, etc.) internally to provide guidance and technical input on strategic direction and programme design, and externally with key stakeholders (NGOs, government partners, working groups, etc.). </w:t>
            </w:r>
          </w:p>
          <w:p w14:paraId="6F5F515B" w14:textId="77777777" w:rsidR="002E1E79" w:rsidRPr="0002330A" w:rsidRDefault="002E1E79" w:rsidP="0002330A">
            <w:pPr>
              <w:numPr>
                <w:ilvl w:val="0"/>
                <w:numId w:val="41"/>
              </w:numPr>
              <w:suppressAutoHyphens/>
              <w:jc w:val="both"/>
              <w:rPr>
                <w:rFonts w:asciiTheme="minorHAnsi" w:hAnsiTheme="minorHAnsi" w:cstheme="minorHAnsi"/>
                <w:bCs/>
                <w:sz w:val="22"/>
                <w:szCs w:val="22"/>
              </w:rPr>
            </w:pPr>
            <w:r w:rsidRPr="0002330A">
              <w:rPr>
                <w:rFonts w:asciiTheme="minorHAnsi" w:hAnsiTheme="minorHAnsi" w:cstheme="minorHAnsi"/>
                <w:bCs/>
                <w:sz w:val="22"/>
                <w:szCs w:val="22"/>
              </w:rPr>
              <w:t>C</w:t>
            </w:r>
            <w:r w:rsidRPr="0002330A">
              <w:rPr>
                <w:rFonts w:asciiTheme="minorHAnsi" w:hAnsiTheme="minorHAnsi" w:cstheme="minorHAnsi"/>
                <w:sz w:val="22"/>
                <w:szCs w:val="22"/>
              </w:rPr>
              <w:t xml:space="preserve">oordinate with sectors’ technical coordinators and programme staff to ensure that lessons learned are properly documented and are incorporated into programme implementation and design. </w:t>
            </w:r>
          </w:p>
          <w:p w14:paraId="36C10612" w14:textId="77777777" w:rsidR="002E1E79" w:rsidRPr="0002330A" w:rsidRDefault="002E1E79" w:rsidP="0002330A">
            <w:pPr>
              <w:numPr>
                <w:ilvl w:val="0"/>
                <w:numId w:val="41"/>
              </w:numPr>
              <w:suppressAutoHyphens/>
              <w:jc w:val="both"/>
              <w:rPr>
                <w:rFonts w:asciiTheme="minorHAnsi" w:hAnsiTheme="minorHAnsi" w:cstheme="minorHAnsi"/>
                <w:sz w:val="22"/>
                <w:szCs w:val="22"/>
              </w:rPr>
            </w:pPr>
            <w:r w:rsidRPr="0002330A">
              <w:rPr>
                <w:rFonts w:asciiTheme="minorHAnsi" w:hAnsiTheme="minorHAnsi" w:cstheme="minorHAnsi"/>
                <w:sz w:val="22"/>
                <w:szCs w:val="22"/>
                <w:lang w:eastAsia="zh-CN"/>
              </w:rPr>
              <w:t>Lead and foster learning based on best practices, lessons and feedback captured from programme participants (adults and children) to influence and guide the design and implementation of our programmes and r</w:t>
            </w:r>
            <w:r w:rsidRPr="0002330A">
              <w:rPr>
                <w:rFonts w:asciiTheme="minorHAnsi" w:hAnsiTheme="minorHAnsi" w:cstheme="minorHAnsi"/>
                <w:sz w:val="22"/>
                <w:szCs w:val="22"/>
              </w:rPr>
              <w:t xml:space="preserve">egularly produce and report on best practices and case studies. </w:t>
            </w:r>
          </w:p>
          <w:p w14:paraId="2612BDAD" w14:textId="77777777" w:rsidR="002E1E79" w:rsidRPr="0002330A" w:rsidRDefault="002E1E79" w:rsidP="0002330A">
            <w:pPr>
              <w:suppressAutoHyphens/>
              <w:ind w:left="360"/>
              <w:jc w:val="both"/>
              <w:rPr>
                <w:rFonts w:asciiTheme="minorHAnsi" w:hAnsiTheme="minorHAnsi" w:cstheme="minorHAnsi"/>
                <w:sz w:val="22"/>
                <w:szCs w:val="22"/>
              </w:rPr>
            </w:pPr>
          </w:p>
          <w:p w14:paraId="38036738" w14:textId="77777777" w:rsidR="002E1E79" w:rsidRPr="0002330A" w:rsidRDefault="002E1E79" w:rsidP="0002330A">
            <w:pPr>
              <w:rPr>
                <w:rFonts w:asciiTheme="minorHAnsi" w:hAnsiTheme="minorHAnsi" w:cstheme="minorHAnsi"/>
                <w:sz w:val="22"/>
                <w:szCs w:val="22"/>
              </w:rPr>
            </w:pPr>
          </w:p>
          <w:p w14:paraId="759BB338" w14:textId="77777777" w:rsidR="002E1E79" w:rsidRPr="0002330A" w:rsidRDefault="002E1E79" w:rsidP="0002330A">
            <w:pPr>
              <w:pStyle w:val="NormalWeb"/>
              <w:spacing w:before="0" w:beforeAutospacing="0" w:after="0" w:afterAutospacing="0"/>
              <w:rPr>
                <w:rFonts w:asciiTheme="minorHAnsi" w:hAnsiTheme="minorHAnsi" w:cstheme="minorHAnsi"/>
                <w:b/>
                <w:sz w:val="22"/>
                <w:szCs w:val="22"/>
                <w:u w:val="single"/>
              </w:rPr>
            </w:pPr>
            <w:r w:rsidRPr="0002330A">
              <w:rPr>
                <w:rFonts w:asciiTheme="minorHAnsi" w:hAnsiTheme="minorHAnsi" w:cstheme="minorHAnsi"/>
                <w:b/>
                <w:sz w:val="22"/>
                <w:szCs w:val="22"/>
                <w:u w:val="single"/>
              </w:rPr>
              <w:t>Research, Evaluation, and Innovations</w:t>
            </w:r>
          </w:p>
          <w:p w14:paraId="7137706A" w14:textId="77777777" w:rsidR="002E1E79" w:rsidRPr="0002330A" w:rsidRDefault="002E1E79" w:rsidP="0002330A">
            <w:pPr>
              <w:numPr>
                <w:ilvl w:val="0"/>
                <w:numId w:val="41"/>
              </w:numPr>
              <w:suppressAutoHyphens/>
              <w:rPr>
                <w:rFonts w:asciiTheme="minorHAnsi" w:hAnsiTheme="minorHAnsi" w:cstheme="minorHAnsi"/>
                <w:sz w:val="22"/>
                <w:szCs w:val="22"/>
              </w:rPr>
            </w:pPr>
            <w:r w:rsidRPr="0002330A">
              <w:rPr>
                <w:rFonts w:asciiTheme="minorHAnsi" w:hAnsiTheme="minorHAnsi" w:cstheme="minorHAnsi"/>
                <w:sz w:val="22"/>
                <w:szCs w:val="22"/>
              </w:rPr>
              <w:t>Lead on and ensure all research and evaluation are conducted after securing approvals from relevant bodies such as Rwanda National Ethics Committee (RNEC), National Institute of Statistics of Rwanda (NISR), Directorate of Science, Technology and Research (DSTR) at the Ministry of Education, as appropriate</w:t>
            </w:r>
          </w:p>
          <w:p w14:paraId="76E0831F" w14:textId="77777777" w:rsidR="002E1E79" w:rsidRPr="0002330A" w:rsidRDefault="002E1E79" w:rsidP="0002330A">
            <w:pPr>
              <w:numPr>
                <w:ilvl w:val="0"/>
                <w:numId w:val="41"/>
              </w:numPr>
              <w:suppressAutoHyphens/>
              <w:rPr>
                <w:rFonts w:asciiTheme="minorHAnsi" w:hAnsiTheme="minorHAnsi" w:cstheme="minorHAnsi"/>
                <w:sz w:val="22"/>
                <w:szCs w:val="22"/>
              </w:rPr>
            </w:pPr>
            <w:r w:rsidRPr="0002330A">
              <w:rPr>
                <w:rFonts w:asciiTheme="minorHAnsi" w:hAnsiTheme="minorHAnsi" w:cstheme="minorHAnsi"/>
                <w:sz w:val="22"/>
                <w:szCs w:val="22"/>
              </w:rPr>
              <w:t>Lead on programme research and establishing the evidence base for programme development and advocacy, researching and developing frameworks for annual project/programme reviews, leading participatory impact assessments, and advising Senior Management Team and other appropriate  programme staff on the outcomes;</w:t>
            </w:r>
          </w:p>
          <w:p w14:paraId="1E133CC4" w14:textId="77777777" w:rsidR="002E1E79" w:rsidRPr="0002330A" w:rsidRDefault="002E1E79" w:rsidP="0002330A">
            <w:pPr>
              <w:numPr>
                <w:ilvl w:val="0"/>
                <w:numId w:val="41"/>
              </w:numPr>
              <w:suppressAutoHyphens/>
              <w:rPr>
                <w:rFonts w:asciiTheme="minorHAnsi" w:hAnsiTheme="minorHAnsi" w:cstheme="minorHAnsi"/>
                <w:sz w:val="22"/>
                <w:szCs w:val="22"/>
              </w:rPr>
            </w:pPr>
            <w:r w:rsidRPr="0002330A">
              <w:rPr>
                <w:rFonts w:asciiTheme="minorHAnsi" w:hAnsiTheme="minorHAnsi" w:cstheme="minorHAnsi"/>
                <w:sz w:val="22"/>
                <w:szCs w:val="22"/>
                <w:lang w:eastAsia="zh-CN"/>
              </w:rPr>
              <w:t xml:space="preserve">Lead on baselines, evaluations, studies and applied research by liaising with Save the Children members’ technical advisors and/or research partners to define scope and TORs, support in identifying potential consultants, and recruit and train data-collector teams; </w:t>
            </w:r>
          </w:p>
          <w:p w14:paraId="630EF275" w14:textId="77777777" w:rsidR="002E1E79" w:rsidRPr="0002330A" w:rsidRDefault="002E1E79" w:rsidP="0002330A">
            <w:pPr>
              <w:numPr>
                <w:ilvl w:val="0"/>
                <w:numId w:val="41"/>
              </w:numPr>
              <w:jc w:val="both"/>
              <w:rPr>
                <w:rFonts w:asciiTheme="minorHAnsi" w:hAnsiTheme="minorHAnsi" w:cstheme="minorHAnsi"/>
                <w:sz w:val="22"/>
                <w:szCs w:val="22"/>
                <w:lang w:eastAsia="zh-CN"/>
              </w:rPr>
            </w:pPr>
            <w:r w:rsidRPr="0002330A">
              <w:rPr>
                <w:rFonts w:asciiTheme="minorHAnsi" w:hAnsiTheme="minorHAnsi" w:cstheme="minorHAnsi"/>
                <w:sz w:val="22"/>
                <w:szCs w:val="22"/>
              </w:rPr>
              <w:lastRenderedPageBreak/>
              <w:t xml:space="preserve">Lead on technical assessments in coordination with other SC thematic areas and/or other external sector agencies, ensuring assessment findings are documented </w:t>
            </w:r>
            <w:r w:rsidRPr="0002330A">
              <w:rPr>
                <w:rFonts w:asciiTheme="minorHAnsi" w:hAnsiTheme="minorHAnsi" w:cstheme="minorHAnsi"/>
                <w:sz w:val="22"/>
                <w:szCs w:val="22"/>
                <w:lang w:eastAsia="en-GB"/>
              </w:rPr>
              <w:t>and that all assessments include a specific analysis of children’s needs and gender disaggregation.</w:t>
            </w:r>
          </w:p>
          <w:p w14:paraId="4F7868BD" w14:textId="77777777" w:rsidR="002E1E79" w:rsidRPr="0002330A" w:rsidRDefault="002E1E79" w:rsidP="0002330A">
            <w:pPr>
              <w:numPr>
                <w:ilvl w:val="0"/>
                <w:numId w:val="41"/>
              </w:numPr>
              <w:jc w:val="both"/>
              <w:rPr>
                <w:rFonts w:asciiTheme="minorHAnsi" w:hAnsiTheme="minorHAnsi" w:cstheme="minorHAnsi"/>
                <w:sz w:val="22"/>
                <w:szCs w:val="22"/>
                <w:lang w:eastAsia="zh-CN"/>
              </w:rPr>
            </w:pPr>
            <w:r w:rsidRPr="0002330A">
              <w:rPr>
                <w:rFonts w:asciiTheme="minorHAnsi" w:hAnsiTheme="minorHAnsi" w:cstheme="minorHAnsi"/>
                <w:sz w:val="22"/>
                <w:szCs w:val="22"/>
                <w:lang w:eastAsia="zh-CN"/>
              </w:rPr>
              <w:t xml:space="preserve">Compile and </w:t>
            </w:r>
            <w:proofErr w:type="spellStart"/>
            <w:r w:rsidRPr="0002330A">
              <w:rPr>
                <w:rFonts w:asciiTheme="minorHAnsi" w:hAnsiTheme="minorHAnsi" w:cstheme="minorHAnsi"/>
                <w:sz w:val="22"/>
                <w:szCs w:val="22"/>
                <w:lang w:eastAsia="zh-CN"/>
              </w:rPr>
              <w:t>analyze</w:t>
            </w:r>
            <w:proofErr w:type="spellEnd"/>
            <w:r w:rsidRPr="0002330A">
              <w:rPr>
                <w:rFonts w:asciiTheme="minorHAnsi" w:hAnsiTheme="minorHAnsi" w:cstheme="minorHAnsi"/>
                <w:sz w:val="22"/>
                <w:szCs w:val="22"/>
                <w:lang w:eastAsia="zh-CN"/>
              </w:rPr>
              <w:t xml:space="preserve"> quantitative and qualitative program evaluation data, and learning and subsequent reporting at the country level</w:t>
            </w:r>
          </w:p>
          <w:p w14:paraId="59570CA0" w14:textId="77777777" w:rsidR="002E1E79" w:rsidRPr="0002330A" w:rsidRDefault="002E1E79" w:rsidP="0002330A">
            <w:pPr>
              <w:numPr>
                <w:ilvl w:val="0"/>
                <w:numId w:val="41"/>
              </w:numPr>
              <w:suppressAutoHyphens/>
              <w:rPr>
                <w:rFonts w:asciiTheme="minorHAnsi" w:hAnsiTheme="minorHAnsi" w:cstheme="minorHAnsi"/>
                <w:sz w:val="22"/>
                <w:szCs w:val="22"/>
              </w:rPr>
            </w:pPr>
            <w:r w:rsidRPr="0002330A">
              <w:rPr>
                <w:rFonts w:asciiTheme="minorHAnsi" w:hAnsiTheme="minorHAnsi" w:cstheme="minorHAnsi"/>
                <w:sz w:val="22"/>
                <w:szCs w:val="22"/>
              </w:rPr>
              <w:t>Lead on external reviews, evaluations and documentation, and identifying resources, including technical resources, both within SCI and externally</w:t>
            </w:r>
          </w:p>
          <w:p w14:paraId="7B8C3A87" w14:textId="77777777" w:rsidR="002E1E79" w:rsidRPr="0002330A" w:rsidRDefault="002E1E79" w:rsidP="0002330A">
            <w:pPr>
              <w:numPr>
                <w:ilvl w:val="0"/>
                <w:numId w:val="41"/>
              </w:numPr>
              <w:suppressAutoHyphens/>
              <w:rPr>
                <w:rFonts w:asciiTheme="minorHAnsi" w:hAnsiTheme="minorHAnsi" w:cstheme="minorHAnsi"/>
                <w:sz w:val="22"/>
                <w:szCs w:val="22"/>
              </w:rPr>
            </w:pPr>
            <w:r w:rsidRPr="0002330A">
              <w:rPr>
                <w:rFonts w:asciiTheme="minorHAnsi" w:hAnsiTheme="minorHAnsi" w:cstheme="minorHAnsi"/>
                <w:sz w:val="22"/>
                <w:szCs w:val="22"/>
              </w:rPr>
              <w:t>Lead on internal and external program/project evaluations as necessary and ensure the review of MEAL processes and methodologies for the provision of sound baseline information, and taking corrective action where necessary</w:t>
            </w:r>
          </w:p>
          <w:p w14:paraId="4DAE362B" w14:textId="77777777" w:rsidR="002E1E79" w:rsidRPr="0002330A" w:rsidRDefault="002E1E79" w:rsidP="0002330A">
            <w:pPr>
              <w:numPr>
                <w:ilvl w:val="0"/>
                <w:numId w:val="42"/>
              </w:numPr>
              <w:suppressAutoHyphens/>
              <w:rPr>
                <w:rFonts w:asciiTheme="minorHAnsi" w:eastAsia="Calibri" w:hAnsiTheme="minorHAnsi" w:cstheme="minorHAnsi"/>
                <w:sz w:val="22"/>
                <w:szCs w:val="22"/>
                <w:lang w:val="en-US"/>
              </w:rPr>
            </w:pPr>
            <w:r w:rsidRPr="0002330A">
              <w:rPr>
                <w:rFonts w:asciiTheme="minorHAnsi" w:hAnsiTheme="minorHAnsi" w:cstheme="minorHAnsi"/>
                <w:sz w:val="22"/>
                <w:szCs w:val="22"/>
              </w:rPr>
              <w:t>Lead in the management of information systems, such as the development of required formats, key</w:t>
            </w:r>
            <w:r w:rsidRPr="0002330A">
              <w:rPr>
                <w:rFonts w:asciiTheme="minorHAnsi" w:eastAsia="Calibri" w:hAnsiTheme="minorHAnsi" w:cstheme="minorHAnsi"/>
                <w:sz w:val="22"/>
                <w:szCs w:val="22"/>
                <w:lang w:val="en-US"/>
              </w:rPr>
              <w:t xml:space="preserve"> indicators, needs assessments and frameworks for evaluation, </w:t>
            </w:r>
          </w:p>
          <w:p w14:paraId="2F60E378" w14:textId="77777777" w:rsidR="002E1E79" w:rsidRPr="0002330A" w:rsidRDefault="002E1E79" w:rsidP="0002330A">
            <w:pPr>
              <w:numPr>
                <w:ilvl w:val="0"/>
                <w:numId w:val="42"/>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Identify opportunities for innovative work addressing issues and promoting programme quality</w:t>
            </w:r>
          </w:p>
          <w:p w14:paraId="33032FE3" w14:textId="77777777" w:rsidR="002E1E79" w:rsidRPr="0002330A" w:rsidRDefault="002E1E79" w:rsidP="0002330A">
            <w:pPr>
              <w:numPr>
                <w:ilvl w:val="0"/>
                <w:numId w:val="42"/>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Contribute to actively disseminating and communicating programme findings and research outcomes widely, and in particular – to the Government, donors and to other humanitarian and development actors.</w:t>
            </w:r>
          </w:p>
          <w:p w14:paraId="1C50E146" w14:textId="77777777" w:rsidR="002E1E79" w:rsidRPr="0002330A" w:rsidRDefault="002E1E79" w:rsidP="0002330A">
            <w:pPr>
              <w:widowControl w:val="0"/>
              <w:tabs>
                <w:tab w:val="left" w:pos="220"/>
                <w:tab w:val="left" w:pos="720"/>
              </w:tabs>
              <w:autoSpaceDE w:val="0"/>
              <w:autoSpaceDN w:val="0"/>
              <w:adjustRightInd w:val="0"/>
              <w:ind w:left="720"/>
              <w:rPr>
                <w:rFonts w:asciiTheme="minorHAnsi" w:eastAsia="Calibri" w:hAnsiTheme="minorHAnsi" w:cstheme="minorHAnsi"/>
                <w:sz w:val="22"/>
                <w:szCs w:val="22"/>
                <w:lang w:val="en-US"/>
              </w:rPr>
            </w:pPr>
          </w:p>
          <w:p w14:paraId="65DEEAAE" w14:textId="77777777" w:rsidR="002E1E79" w:rsidRPr="0002330A" w:rsidRDefault="002E1E79" w:rsidP="0002330A">
            <w:pPr>
              <w:suppressAutoHyphens/>
              <w:jc w:val="both"/>
              <w:rPr>
                <w:rFonts w:asciiTheme="minorHAnsi" w:eastAsia="SimSun" w:hAnsiTheme="minorHAnsi" w:cstheme="minorHAnsi"/>
                <w:b/>
                <w:i/>
                <w:sz w:val="22"/>
                <w:szCs w:val="22"/>
                <w:u w:val="single"/>
                <w:lang w:eastAsia="ar-SA"/>
              </w:rPr>
            </w:pPr>
            <w:r w:rsidRPr="0002330A">
              <w:rPr>
                <w:rFonts w:asciiTheme="minorHAnsi" w:eastAsia="SimSun" w:hAnsiTheme="minorHAnsi" w:cstheme="minorHAnsi"/>
                <w:b/>
                <w:i/>
                <w:sz w:val="22"/>
                <w:szCs w:val="22"/>
                <w:u w:val="single"/>
                <w:lang w:eastAsia="ar-SA"/>
              </w:rPr>
              <w:t>Capacity building and staff management:</w:t>
            </w:r>
          </w:p>
          <w:p w14:paraId="33DE1484" w14:textId="77777777" w:rsidR="002E1E79" w:rsidRPr="0002330A" w:rsidRDefault="002E1E79" w:rsidP="0002330A">
            <w:pPr>
              <w:numPr>
                <w:ilvl w:val="0"/>
                <w:numId w:val="42"/>
              </w:numPr>
              <w:tabs>
                <w:tab w:val="left" w:pos="736"/>
              </w:tabs>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 xml:space="preserve">Ensure appropriate staffing within the MEAL Team and all staff understand and are able to perform their MEAL roles in both humanitarian and development contexts </w:t>
            </w:r>
          </w:p>
          <w:p w14:paraId="69C5D6BB" w14:textId="77777777" w:rsidR="002E1E79" w:rsidRPr="0002330A" w:rsidRDefault="002E1E79" w:rsidP="0002330A">
            <w:pPr>
              <w:numPr>
                <w:ilvl w:val="0"/>
                <w:numId w:val="42"/>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ar-SA"/>
              </w:rPr>
              <w:t>Working closely with the development and emergency programme teams, lead on identifying technical staffing needs for integrated programming</w:t>
            </w:r>
            <w:r w:rsidRPr="0002330A">
              <w:rPr>
                <w:rFonts w:asciiTheme="minorHAnsi" w:eastAsia="SimSun" w:hAnsiTheme="minorHAnsi" w:cstheme="minorHAnsi"/>
                <w:sz w:val="22"/>
                <w:szCs w:val="22"/>
                <w:lang w:eastAsia="zh-CN"/>
              </w:rPr>
              <w:t xml:space="preserve"> </w:t>
            </w:r>
            <w:r w:rsidRPr="0002330A">
              <w:rPr>
                <w:rFonts w:asciiTheme="minorHAnsi" w:eastAsia="SimSun" w:hAnsiTheme="minorHAnsi" w:cstheme="minorHAnsi"/>
                <w:sz w:val="22"/>
                <w:szCs w:val="22"/>
                <w:lang w:eastAsia="ar-SA"/>
              </w:rPr>
              <w:t>and MEAL-focused recruitment, induction and training.</w:t>
            </w:r>
          </w:p>
          <w:p w14:paraId="65CBA869" w14:textId="77777777" w:rsidR="002E1E79" w:rsidRPr="0002330A" w:rsidRDefault="002E1E79" w:rsidP="0002330A">
            <w:pPr>
              <w:numPr>
                <w:ilvl w:val="0"/>
                <w:numId w:val="42"/>
              </w:numPr>
              <w:suppressAutoHyphens/>
              <w:autoSpaceDE w:val="0"/>
              <w:autoSpaceDN w:val="0"/>
              <w:adjustRightInd w:val="0"/>
              <w:jc w:val="both"/>
              <w:rPr>
                <w:rFonts w:asciiTheme="minorHAnsi" w:eastAsia="SimSun" w:hAnsiTheme="minorHAnsi" w:cstheme="minorHAnsi"/>
                <w:sz w:val="22"/>
                <w:szCs w:val="22"/>
                <w:lang w:eastAsia="en-GB"/>
              </w:rPr>
            </w:pPr>
            <w:r w:rsidRPr="0002330A">
              <w:rPr>
                <w:rFonts w:asciiTheme="minorHAnsi" w:eastAsia="SimSun" w:hAnsiTheme="minorHAnsi" w:cstheme="minorHAnsi"/>
                <w:sz w:val="22"/>
                <w:szCs w:val="22"/>
                <w:lang w:eastAsia="en-GB"/>
              </w:rPr>
              <w:t>Develop learning needs assessment, professional development, and capacity building plans for both SC and partner staff, linking capacity building initiatives to wider opportunities identified via programme coordination and partnership meetings, and coach them accordingly.</w:t>
            </w:r>
          </w:p>
          <w:p w14:paraId="5108B43D" w14:textId="77777777" w:rsidR="002E1E79" w:rsidRPr="0002330A" w:rsidRDefault="002E1E79" w:rsidP="0002330A">
            <w:pPr>
              <w:numPr>
                <w:ilvl w:val="0"/>
                <w:numId w:val="42"/>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ar-SA"/>
              </w:rPr>
              <w:t xml:space="preserve">Manage the performance of supervisees through: Effective use of the Performance Management System including the establishment of clear, measureable objectives, ongoing feedback, periodic reviews and fair and unbiased evaluations; coaching, mentoring and other developmental opportunities; recognition and rewards for outstanding performance; documentation of performance that is less than satisfactory, with appropriate performance improvements/ work plans  </w:t>
            </w:r>
          </w:p>
          <w:p w14:paraId="55F757CF" w14:textId="77777777" w:rsidR="002E1E79" w:rsidRPr="0002330A" w:rsidRDefault="002E1E79" w:rsidP="0002330A">
            <w:pPr>
              <w:numPr>
                <w:ilvl w:val="0"/>
                <w:numId w:val="42"/>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ar-SA"/>
              </w:rPr>
              <w:t xml:space="preserve">Support and build the technical capacity of and equip the MEAL team with relevant data collection, management, and analysis tools and skills using the state-of-the-art software (STATA and/or SPSS, </w:t>
            </w:r>
            <w:proofErr w:type="spellStart"/>
            <w:r w:rsidRPr="0002330A">
              <w:rPr>
                <w:rFonts w:asciiTheme="minorHAnsi" w:eastAsia="SimSun" w:hAnsiTheme="minorHAnsi" w:cstheme="minorHAnsi"/>
                <w:sz w:val="22"/>
                <w:szCs w:val="22"/>
                <w:lang w:eastAsia="ar-SA"/>
              </w:rPr>
              <w:t>ATLAS.ti</w:t>
            </w:r>
            <w:proofErr w:type="spellEnd"/>
            <w:r w:rsidRPr="0002330A">
              <w:rPr>
                <w:rFonts w:asciiTheme="minorHAnsi" w:eastAsia="SimSun" w:hAnsiTheme="minorHAnsi" w:cstheme="minorHAnsi"/>
                <w:sz w:val="22"/>
                <w:szCs w:val="22"/>
                <w:lang w:eastAsia="ar-SA"/>
              </w:rPr>
              <w:t>) to ensure quality and timely analysis of programme and MEAL data to inform timely decision-making for learning and quality programming</w:t>
            </w:r>
          </w:p>
          <w:p w14:paraId="0CF07D43" w14:textId="77777777" w:rsidR="002E1E79" w:rsidRPr="0002330A" w:rsidRDefault="002E1E79" w:rsidP="0002330A">
            <w:pPr>
              <w:numPr>
                <w:ilvl w:val="0"/>
                <w:numId w:val="42"/>
              </w:numPr>
              <w:tabs>
                <w:tab w:val="left" w:pos="736"/>
              </w:tabs>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Oversee that all technical MEAL staff proactively build and maintain technical skills and competencies required for leading and/or advising programs – both development and humanitarian programs</w:t>
            </w:r>
          </w:p>
          <w:p w14:paraId="01023DBF" w14:textId="77777777" w:rsidR="002E1E79" w:rsidRPr="0002330A" w:rsidRDefault="002E1E79" w:rsidP="0002330A">
            <w:pPr>
              <w:suppressAutoHyphens/>
              <w:jc w:val="both"/>
              <w:rPr>
                <w:rFonts w:asciiTheme="minorHAnsi" w:eastAsia="SimSun" w:hAnsiTheme="minorHAnsi" w:cstheme="minorHAnsi"/>
                <w:b/>
                <w:i/>
                <w:sz w:val="22"/>
                <w:szCs w:val="22"/>
                <w:u w:val="single"/>
                <w:lang w:eastAsia="ar-SA"/>
              </w:rPr>
            </w:pPr>
          </w:p>
          <w:p w14:paraId="4E078A06" w14:textId="77777777" w:rsidR="002E1E79" w:rsidRPr="0002330A" w:rsidRDefault="002E1E79" w:rsidP="0002330A">
            <w:pPr>
              <w:suppressAutoHyphens/>
              <w:jc w:val="both"/>
              <w:rPr>
                <w:rFonts w:asciiTheme="minorHAnsi" w:eastAsia="SimSun" w:hAnsiTheme="minorHAnsi" w:cstheme="minorHAnsi"/>
                <w:b/>
                <w:i/>
                <w:sz w:val="22"/>
                <w:szCs w:val="22"/>
                <w:u w:val="single"/>
                <w:lang w:eastAsia="ar-SA"/>
              </w:rPr>
            </w:pPr>
            <w:r w:rsidRPr="0002330A">
              <w:rPr>
                <w:rFonts w:asciiTheme="minorHAnsi" w:eastAsia="SimSun" w:hAnsiTheme="minorHAnsi" w:cstheme="minorHAnsi"/>
                <w:b/>
                <w:i/>
                <w:sz w:val="22"/>
                <w:szCs w:val="22"/>
                <w:u w:val="single"/>
                <w:lang w:eastAsia="ar-SA"/>
              </w:rPr>
              <w:t>External Relationships and Partnerships Management</w:t>
            </w:r>
          </w:p>
          <w:p w14:paraId="1246E685" w14:textId="77777777" w:rsidR="002E1E79" w:rsidRPr="0002330A" w:rsidRDefault="002E1E79" w:rsidP="0002330A">
            <w:pPr>
              <w:numPr>
                <w:ilvl w:val="0"/>
                <w:numId w:val="42"/>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zh-CN"/>
              </w:rPr>
              <w:t xml:space="preserve">Represent Save the Children in selected international and national initiatives regarding monitoring and evaluation, research, accountability, and learning </w:t>
            </w:r>
          </w:p>
          <w:p w14:paraId="45062F31" w14:textId="77777777" w:rsidR="002E1E79" w:rsidRPr="0002330A" w:rsidRDefault="002E1E79" w:rsidP="0002330A">
            <w:pPr>
              <w:numPr>
                <w:ilvl w:val="0"/>
                <w:numId w:val="42"/>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zh-CN"/>
              </w:rPr>
              <w:t>Lead and manage the relationship with Research Institutions and consultants hired to conduct external evaluations, representing the organization in technical MEAL and research for a as delegated</w:t>
            </w:r>
          </w:p>
          <w:p w14:paraId="194D5175" w14:textId="77777777" w:rsidR="002E1E79" w:rsidRPr="0002330A" w:rsidRDefault="002E1E79" w:rsidP="0002330A">
            <w:pPr>
              <w:numPr>
                <w:ilvl w:val="0"/>
                <w:numId w:val="42"/>
              </w:numPr>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 xml:space="preserve">Ensuring close working relationships and regular communication on MEAL issues with project partners at all levels (district, provincial and national), including with government and other organizations working in the project area, to ensure efficient and effective project implementation; </w:t>
            </w:r>
          </w:p>
          <w:p w14:paraId="463AA323" w14:textId="77777777" w:rsidR="002E1E79" w:rsidRPr="0002330A" w:rsidRDefault="002E1E79" w:rsidP="0002330A">
            <w:pPr>
              <w:numPr>
                <w:ilvl w:val="0"/>
                <w:numId w:val="42"/>
              </w:numPr>
              <w:suppressAutoHyphens/>
              <w:jc w:val="both"/>
              <w:rPr>
                <w:rFonts w:asciiTheme="minorHAnsi" w:eastAsia="SimSun" w:hAnsiTheme="minorHAnsi" w:cstheme="minorHAnsi"/>
                <w:sz w:val="22"/>
                <w:szCs w:val="22"/>
                <w:lang w:eastAsia="zh-CN"/>
              </w:rPr>
            </w:pPr>
            <w:r w:rsidRPr="0002330A">
              <w:rPr>
                <w:rFonts w:asciiTheme="minorHAnsi" w:eastAsia="SimSun" w:hAnsiTheme="minorHAnsi" w:cstheme="minorHAnsi"/>
                <w:sz w:val="22"/>
                <w:szCs w:val="22"/>
                <w:lang w:eastAsia="zh-CN"/>
              </w:rPr>
              <w:t>Lead or support on drafting MEAL-focused programme partnership documents and/or sections in partner agreements or memorandums of understanding</w:t>
            </w:r>
          </w:p>
          <w:p w14:paraId="529140F1" w14:textId="77777777" w:rsidR="002E1E79" w:rsidRPr="0002330A" w:rsidRDefault="002E1E79" w:rsidP="0002330A">
            <w:pPr>
              <w:numPr>
                <w:ilvl w:val="0"/>
                <w:numId w:val="42"/>
              </w:numPr>
              <w:suppressAutoHyphens/>
              <w:autoSpaceDE w:val="0"/>
              <w:autoSpaceDN w:val="0"/>
              <w:adjustRightInd w:val="0"/>
              <w:jc w:val="both"/>
              <w:rPr>
                <w:rFonts w:asciiTheme="minorHAnsi" w:eastAsia="SimSun" w:hAnsiTheme="minorHAnsi" w:cstheme="minorHAnsi"/>
                <w:sz w:val="22"/>
                <w:szCs w:val="22"/>
                <w:lang w:eastAsia="en-GB"/>
              </w:rPr>
            </w:pPr>
            <w:r w:rsidRPr="0002330A">
              <w:rPr>
                <w:rFonts w:asciiTheme="minorHAnsi" w:eastAsia="SimSun" w:hAnsiTheme="minorHAnsi" w:cstheme="minorHAnsi"/>
                <w:sz w:val="22"/>
                <w:szCs w:val="22"/>
                <w:lang w:eastAsia="en-GB"/>
              </w:rPr>
              <w:lastRenderedPageBreak/>
              <w:t>Take the initiative in documenting lessons learnt, best practice and case studies to shape in-country MEAL strategies and evidence-based programme approaches, and contribute to broader MEAL-focused learning.</w:t>
            </w:r>
          </w:p>
          <w:p w14:paraId="2975457A" w14:textId="77777777" w:rsidR="002E1E79" w:rsidRPr="0002330A" w:rsidRDefault="002E1E79" w:rsidP="0002330A">
            <w:pPr>
              <w:numPr>
                <w:ilvl w:val="0"/>
                <w:numId w:val="42"/>
              </w:numPr>
              <w:suppressAutoHyphens/>
              <w:autoSpaceDE w:val="0"/>
              <w:autoSpaceDN w:val="0"/>
              <w:adjustRightInd w:val="0"/>
              <w:jc w:val="both"/>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Pro-actively identify MEAL opportunities, case studies and research opportunities which link with wider organisational and programmatic strategic objectives, and turn these into action.</w:t>
            </w:r>
          </w:p>
          <w:p w14:paraId="12F730B1" w14:textId="77777777" w:rsidR="002E1E79" w:rsidRPr="0002330A" w:rsidRDefault="002E1E79" w:rsidP="0002330A">
            <w:pPr>
              <w:numPr>
                <w:ilvl w:val="0"/>
                <w:numId w:val="42"/>
              </w:numPr>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eastAsia="en-GB"/>
              </w:rPr>
              <w:t xml:space="preserve">Play a leadership role in shaping MEAL-focused communications, acting as a spokesperson when required. </w:t>
            </w:r>
          </w:p>
          <w:p w14:paraId="3013A1D6" w14:textId="77777777" w:rsidR="002E1E79" w:rsidRPr="0002330A" w:rsidRDefault="002E1E79" w:rsidP="0002330A">
            <w:pPr>
              <w:numPr>
                <w:ilvl w:val="0"/>
                <w:numId w:val="42"/>
              </w:numPr>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 xml:space="preserve">Contribute to identify the capacity of present and potential partners in quality programming and ensure that MEAL support is provided. </w:t>
            </w:r>
          </w:p>
          <w:p w14:paraId="7C3456AC" w14:textId="77777777" w:rsidR="002E1E79" w:rsidRPr="0002330A" w:rsidRDefault="002E1E79" w:rsidP="0002330A">
            <w:pPr>
              <w:numPr>
                <w:ilvl w:val="0"/>
                <w:numId w:val="42"/>
              </w:numPr>
              <w:suppressAutoHyphens/>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 xml:space="preserve">Ensure that MEAL aspects of </w:t>
            </w:r>
            <w:proofErr w:type="spellStart"/>
            <w:r w:rsidRPr="0002330A">
              <w:rPr>
                <w:rFonts w:asciiTheme="minorHAnsi" w:eastAsia="Calibri" w:hAnsiTheme="minorHAnsi" w:cstheme="minorHAnsi"/>
                <w:sz w:val="22"/>
                <w:szCs w:val="22"/>
                <w:lang w:val="en-US"/>
              </w:rPr>
              <w:t>programmes</w:t>
            </w:r>
            <w:proofErr w:type="spellEnd"/>
            <w:r w:rsidRPr="0002330A">
              <w:rPr>
                <w:rFonts w:asciiTheme="minorHAnsi" w:eastAsia="Calibri" w:hAnsiTheme="minorHAnsi" w:cstheme="minorHAnsi"/>
                <w:sz w:val="22"/>
                <w:szCs w:val="22"/>
                <w:lang w:val="en-US"/>
              </w:rPr>
              <w:t xml:space="preserve"> implemented by existing partners are enforced.</w:t>
            </w:r>
          </w:p>
          <w:p w14:paraId="1C86DE71" w14:textId="77777777" w:rsidR="000565AE" w:rsidRPr="0002330A" w:rsidRDefault="000565AE" w:rsidP="0002330A">
            <w:pPr>
              <w:tabs>
                <w:tab w:val="left" w:pos="2977"/>
              </w:tabs>
              <w:jc w:val="both"/>
              <w:rPr>
                <w:rFonts w:asciiTheme="minorHAnsi" w:hAnsiTheme="minorHAnsi" w:cstheme="minorHAnsi"/>
                <w:color w:val="FF0000"/>
                <w:sz w:val="22"/>
                <w:szCs w:val="22"/>
              </w:rPr>
            </w:pPr>
          </w:p>
        </w:tc>
      </w:tr>
      <w:tr w:rsidR="002E1E79" w:rsidRPr="0002330A" w14:paraId="31FFAE3F" w14:textId="77777777" w:rsidTr="00543A17">
        <w:tc>
          <w:tcPr>
            <w:tcW w:w="9498" w:type="dxa"/>
            <w:gridSpan w:val="2"/>
          </w:tcPr>
          <w:p w14:paraId="66EB25CA" w14:textId="77777777" w:rsidR="002E1E79" w:rsidRPr="0002330A" w:rsidRDefault="002E1E79" w:rsidP="0002330A">
            <w:pPr>
              <w:tabs>
                <w:tab w:val="left" w:pos="5954"/>
              </w:tabs>
              <w:snapToGrid w:val="0"/>
              <w:rPr>
                <w:rFonts w:asciiTheme="minorHAnsi" w:hAnsiTheme="minorHAnsi" w:cstheme="minorHAnsi"/>
                <w:b/>
                <w:sz w:val="22"/>
                <w:szCs w:val="22"/>
              </w:rPr>
            </w:pPr>
            <w:r w:rsidRPr="0002330A">
              <w:rPr>
                <w:rFonts w:asciiTheme="minorHAnsi" w:hAnsiTheme="minorHAnsi" w:cstheme="minorHAnsi"/>
                <w:b/>
                <w:sz w:val="22"/>
                <w:szCs w:val="22"/>
              </w:rPr>
              <w:lastRenderedPageBreak/>
              <w:t>SKILLS AND BEHAVIOURS (our Values in Practice)</w:t>
            </w:r>
          </w:p>
          <w:p w14:paraId="6615A679" w14:textId="77777777" w:rsidR="002E1E79" w:rsidRPr="0002330A" w:rsidRDefault="002E1E79" w:rsidP="0002330A">
            <w:pPr>
              <w:snapToGrid w:val="0"/>
              <w:ind w:left="-24"/>
              <w:rPr>
                <w:rFonts w:asciiTheme="minorHAnsi" w:hAnsiTheme="minorHAnsi" w:cstheme="minorHAnsi"/>
                <w:b/>
                <w:i/>
                <w:sz w:val="22"/>
                <w:szCs w:val="22"/>
              </w:rPr>
            </w:pPr>
          </w:p>
          <w:p w14:paraId="67A065F8" w14:textId="77777777" w:rsidR="002E1E79" w:rsidRPr="0002330A" w:rsidRDefault="002E1E79" w:rsidP="0002330A">
            <w:pPr>
              <w:jc w:val="both"/>
              <w:rPr>
                <w:rFonts w:asciiTheme="minorHAnsi" w:hAnsiTheme="minorHAnsi" w:cstheme="minorHAnsi"/>
                <w:b/>
                <w:sz w:val="22"/>
                <w:szCs w:val="22"/>
              </w:rPr>
            </w:pPr>
            <w:r w:rsidRPr="0002330A">
              <w:rPr>
                <w:rFonts w:asciiTheme="minorHAnsi" w:hAnsiTheme="minorHAnsi" w:cstheme="minorHAnsi"/>
                <w:b/>
                <w:sz w:val="22"/>
                <w:szCs w:val="22"/>
              </w:rPr>
              <w:t>Accountability:</w:t>
            </w:r>
          </w:p>
          <w:p w14:paraId="0F74B828" w14:textId="77777777" w:rsidR="002E1E79" w:rsidRPr="0002330A" w:rsidRDefault="002E1E79" w:rsidP="0002330A">
            <w:pPr>
              <w:numPr>
                <w:ilvl w:val="0"/>
                <w:numId w:val="45"/>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Holds self-accountable for making decisions, managing resources efficiently, achieving and role modelling Save the Children values</w:t>
            </w:r>
          </w:p>
          <w:p w14:paraId="0BC9A0F0" w14:textId="77777777" w:rsidR="002E1E79" w:rsidRPr="0002330A" w:rsidRDefault="002E1E79" w:rsidP="0002330A">
            <w:pPr>
              <w:pStyle w:val="ColorfulList-Accent11"/>
              <w:numPr>
                <w:ilvl w:val="0"/>
                <w:numId w:val="45"/>
              </w:numPr>
              <w:rPr>
                <w:rFonts w:asciiTheme="minorHAnsi" w:hAnsiTheme="minorHAnsi" w:cstheme="minorHAnsi"/>
                <w:sz w:val="22"/>
                <w:szCs w:val="22"/>
              </w:rPr>
            </w:pPr>
            <w:r w:rsidRPr="0002330A">
              <w:rPr>
                <w:rFonts w:asciiTheme="minorHAnsi" w:hAnsiTheme="minorHAnsi" w:cstheme="minorHAns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12FD8D3" w14:textId="77777777" w:rsidR="002E1E79" w:rsidRPr="0002330A" w:rsidRDefault="002E1E79" w:rsidP="0002330A">
            <w:pPr>
              <w:suppressAutoHyphens/>
              <w:ind w:left="-24"/>
              <w:rPr>
                <w:rFonts w:asciiTheme="minorHAnsi" w:eastAsia="SimSun" w:hAnsiTheme="minorHAnsi" w:cstheme="minorHAnsi"/>
                <w:b/>
                <w:sz w:val="22"/>
                <w:szCs w:val="22"/>
                <w:lang w:eastAsia="ar-SA"/>
              </w:rPr>
            </w:pPr>
            <w:r w:rsidRPr="0002330A">
              <w:rPr>
                <w:rFonts w:asciiTheme="minorHAnsi" w:eastAsia="SimSun" w:hAnsiTheme="minorHAnsi" w:cstheme="minorHAnsi"/>
                <w:b/>
                <w:sz w:val="22"/>
                <w:szCs w:val="22"/>
                <w:lang w:eastAsia="ar-SA"/>
              </w:rPr>
              <w:t>Ambition:</w:t>
            </w:r>
          </w:p>
          <w:p w14:paraId="339DF4FD" w14:textId="77777777" w:rsidR="002E1E79" w:rsidRPr="0002330A" w:rsidRDefault="002E1E79" w:rsidP="0002330A">
            <w:pPr>
              <w:numPr>
                <w:ilvl w:val="0"/>
                <w:numId w:val="47"/>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Sets ambitious and challenging goals for themselves, takes responsibility for their own personal development and encourages others to do the same</w:t>
            </w:r>
          </w:p>
          <w:p w14:paraId="4DCC5BAF" w14:textId="77777777" w:rsidR="002E1E79" w:rsidRPr="0002330A" w:rsidRDefault="002E1E79" w:rsidP="0002330A">
            <w:pPr>
              <w:numPr>
                <w:ilvl w:val="0"/>
                <w:numId w:val="47"/>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Widely shares their personal vision for Save the Children, engages and motivates others</w:t>
            </w:r>
          </w:p>
          <w:p w14:paraId="33E6373F" w14:textId="77777777" w:rsidR="002E1E79" w:rsidRPr="0002330A" w:rsidRDefault="002E1E79" w:rsidP="0002330A">
            <w:pPr>
              <w:numPr>
                <w:ilvl w:val="0"/>
                <w:numId w:val="47"/>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Future orientated, thinks strategically</w:t>
            </w:r>
          </w:p>
          <w:p w14:paraId="21E22A3B" w14:textId="77777777" w:rsidR="002E1E79" w:rsidRPr="0002330A" w:rsidRDefault="002E1E79" w:rsidP="0002330A">
            <w:pPr>
              <w:suppressAutoHyphens/>
              <w:ind w:left="-24"/>
              <w:rPr>
                <w:rFonts w:asciiTheme="minorHAnsi" w:eastAsia="SimSun" w:hAnsiTheme="minorHAnsi" w:cstheme="minorHAnsi"/>
                <w:sz w:val="22"/>
                <w:szCs w:val="22"/>
                <w:lang w:eastAsia="ar-SA"/>
              </w:rPr>
            </w:pPr>
            <w:r w:rsidRPr="0002330A">
              <w:rPr>
                <w:rFonts w:asciiTheme="minorHAnsi" w:eastAsia="SimSun" w:hAnsiTheme="minorHAnsi" w:cstheme="minorHAnsi"/>
                <w:b/>
                <w:sz w:val="22"/>
                <w:szCs w:val="22"/>
                <w:lang w:eastAsia="ar-SA"/>
              </w:rPr>
              <w:t>Collaboration:</w:t>
            </w:r>
          </w:p>
          <w:p w14:paraId="7C7AD1B4" w14:textId="77777777" w:rsidR="002E1E79" w:rsidRPr="0002330A" w:rsidRDefault="002E1E79" w:rsidP="0002330A">
            <w:pPr>
              <w:numPr>
                <w:ilvl w:val="0"/>
                <w:numId w:val="48"/>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Builds and maintains effective relationships, with their team, colleagues, members and external partners and supporters</w:t>
            </w:r>
          </w:p>
          <w:p w14:paraId="0ECBD00B" w14:textId="77777777" w:rsidR="002E1E79" w:rsidRPr="0002330A" w:rsidRDefault="002E1E79" w:rsidP="0002330A">
            <w:pPr>
              <w:numPr>
                <w:ilvl w:val="0"/>
                <w:numId w:val="48"/>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Values diversity, sees it as a source of competitive strength</w:t>
            </w:r>
          </w:p>
          <w:p w14:paraId="3BF8EDF8" w14:textId="77777777" w:rsidR="002E1E79" w:rsidRPr="0002330A" w:rsidRDefault="002E1E79" w:rsidP="0002330A">
            <w:pPr>
              <w:numPr>
                <w:ilvl w:val="0"/>
                <w:numId w:val="48"/>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Approachable, good listener, easy to talk to</w:t>
            </w:r>
          </w:p>
          <w:p w14:paraId="57CE10DE" w14:textId="77777777" w:rsidR="002E1E79" w:rsidRPr="0002330A" w:rsidRDefault="002E1E79" w:rsidP="0002330A">
            <w:pPr>
              <w:suppressAutoHyphens/>
              <w:rPr>
                <w:rFonts w:asciiTheme="minorHAnsi" w:eastAsia="SimSun" w:hAnsiTheme="minorHAnsi" w:cstheme="minorHAnsi"/>
                <w:b/>
                <w:sz w:val="22"/>
                <w:szCs w:val="22"/>
                <w:lang w:eastAsia="ar-SA"/>
              </w:rPr>
            </w:pPr>
            <w:r w:rsidRPr="0002330A">
              <w:rPr>
                <w:rFonts w:asciiTheme="minorHAnsi" w:eastAsia="SimSun" w:hAnsiTheme="minorHAnsi" w:cstheme="minorHAnsi"/>
                <w:b/>
                <w:sz w:val="22"/>
                <w:szCs w:val="22"/>
                <w:lang w:eastAsia="ar-SA"/>
              </w:rPr>
              <w:t>Creativity:</w:t>
            </w:r>
          </w:p>
          <w:p w14:paraId="176A0352" w14:textId="77777777" w:rsidR="002E1E79" w:rsidRPr="0002330A" w:rsidRDefault="002E1E79" w:rsidP="0002330A">
            <w:pPr>
              <w:numPr>
                <w:ilvl w:val="0"/>
                <w:numId w:val="49"/>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Develops and encourages new and innovative solutions</w:t>
            </w:r>
          </w:p>
          <w:p w14:paraId="590E1F21" w14:textId="77777777" w:rsidR="002E1E79" w:rsidRPr="0002330A" w:rsidRDefault="002E1E79" w:rsidP="0002330A">
            <w:pPr>
              <w:numPr>
                <w:ilvl w:val="0"/>
                <w:numId w:val="49"/>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 xml:space="preserve">Willing to take disciplined risks </w:t>
            </w:r>
          </w:p>
          <w:p w14:paraId="0DCD13A0" w14:textId="77777777" w:rsidR="002E1E79" w:rsidRPr="0002330A" w:rsidRDefault="002E1E79" w:rsidP="0002330A">
            <w:pPr>
              <w:suppressAutoHyphens/>
              <w:rPr>
                <w:rFonts w:asciiTheme="minorHAnsi" w:eastAsia="SimSun" w:hAnsiTheme="minorHAnsi" w:cstheme="minorHAnsi"/>
                <w:b/>
                <w:sz w:val="22"/>
                <w:szCs w:val="22"/>
                <w:lang w:eastAsia="ar-SA"/>
              </w:rPr>
            </w:pPr>
            <w:r w:rsidRPr="0002330A">
              <w:rPr>
                <w:rFonts w:asciiTheme="minorHAnsi" w:eastAsia="SimSun" w:hAnsiTheme="minorHAnsi" w:cstheme="minorHAnsi"/>
                <w:b/>
                <w:sz w:val="22"/>
                <w:szCs w:val="22"/>
                <w:lang w:eastAsia="ar-SA"/>
              </w:rPr>
              <w:t>Integrity:</w:t>
            </w:r>
          </w:p>
          <w:p w14:paraId="0F76A46A" w14:textId="77777777" w:rsidR="002E1E79" w:rsidRPr="0002330A" w:rsidRDefault="002E1E79" w:rsidP="0002330A">
            <w:pPr>
              <w:numPr>
                <w:ilvl w:val="0"/>
                <w:numId w:val="46"/>
              </w:numPr>
              <w:suppressAutoHyphens/>
              <w:ind w:left="360"/>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 xml:space="preserve">Honest, encourages openness and transparency </w:t>
            </w:r>
          </w:p>
          <w:p w14:paraId="72C95CF2" w14:textId="77777777" w:rsidR="008264D8" w:rsidRPr="0002330A" w:rsidRDefault="008264D8" w:rsidP="0002330A">
            <w:pPr>
              <w:suppressAutoHyphens/>
              <w:jc w:val="both"/>
              <w:rPr>
                <w:rFonts w:asciiTheme="minorHAnsi" w:hAnsiTheme="minorHAnsi" w:cstheme="minorHAnsi"/>
                <w:b/>
                <w:color w:val="FF0000"/>
                <w:sz w:val="22"/>
                <w:szCs w:val="22"/>
              </w:rPr>
            </w:pPr>
          </w:p>
        </w:tc>
      </w:tr>
      <w:tr w:rsidR="002E1E79" w:rsidRPr="0002330A" w14:paraId="403F5D21" w14:textId="77777777" w:rsidTr="00543A17">
        <w:tc>
          <w:tcPr>
            <w:tcW w:w="9498" w:type="dxa"/>
            <w:gridSpan w:val="2"/>
          </w:tcPr>
          <w:p w14:paraId="2D24BECC" w14:textId="77777777" w:rsidR="0002330A" w:rsidRPr="0002330A" w:rsidRDefault="0002330A" w:rsidP="0002330A">
            <w:pPr>
              <w:jc w:val="both"/>
              <w:rPr>
                <w:rFonts w:asciiTheme="minorHAnsi" w:hAnsiTheme="minorHAnsi" w:cstheme="minorHAnsi"/>
                <w:b/>
                <w:sz w:val="22"/>
                <w:szCs w:val="22"/>
              </w:rPr>
            </w:pPr>
            <w:r w:rsidRPr="0002330A">
              <w:rPr>
                <w:rFonts w:asciiTheme="minorHAnsi" w:hAnsiTheme="minorHAnsi" w:cstheme="minorHAnsi"/>
                <w:b/>
                <w:sz w:val="22"/>
                <w:szCs w:val="22"/>
              </w:rPr>
              <w:t>QUALIFICATIONS AND EXPERIENCE:</w:t>
            </w:r>
          </w:p>
          <w:p w14:paraId="75B864C2" w14:textId="77777777" w:rsidR="0002330A" w:rsidRPr="0002330A" w:rsidRDefault="0002330A" w:rsidP="0002330A">
            <w:pPr>
              <w:jc w:val="both"/>
              <w:rPr>
                <w:rFonts w:asciiTheme="minorHAnsi" w:hAnsiTheme="minorHAnsi" w:cstheme="minorHAnsi"/>
                <w:sz w:val="22"/>
                <w:szCs w:val="22"/>
              </w:rPr>
            </w:pPr>
            <w:r w:rsidRPr="0002330A">
              <w:rPr>
                <w:rFonts w:asciiTheme="minorHAnsi" w:hAnsiTheme="minorHAnsi" w:cstheme="minorHAnsi"/>
                <w:sz w:val="22"/>
                <w:szCs w:val="22"/>
              </w:rPr>
              <w:t xml:space="preserve">    </w:t>
            </w:r>
          </w:p>
          <w:p w14:paraId="3DFE5FB6" w14:textId="77777777" w:rsidR="0002330A" w:rsidRPr="0002330A" w:rsidRDefault="0002330A" w:rsidP="0002330A">
            <w:pPr>
              <w:keepNext/>
              <w:numPr>
                <w:ilvl w:val="0"/>
                <w:numId w:val="50"/>
              </w:numPr>
              <w:suppressAutoHyphens/>
              <w:jc w:val="both"/>
              <w:outlineLvl w:val="4"/>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At least a Master’s degree in statistics, economics, research, education or relevant social sciences</w:t>
            </w:r>
          </w:p>
          <w:p w14:paraId="62AA9F0F" w14:textId="77777777" w:rsidR="0002330A" w:rsidRPr="0002330A" w:rsidRDefault="0002330A" w:rsidP="0002330A">
            <w:pPr>
              <w:keepNext/>
              <w:numPr>
                <w:ilvl w:val="0"/>
                <w:numId w:val="50"/>
              </w:numPr>
              <w:suppressAutoHyphens/>
              <w:jc w:val="both"/>
              <w:outlineLvl w:val="4"/>
              <w:rPr>
                <w:rFonts w:asciiTheme="minorHAnsi" w:eastAsia="SimSun" w:hAnsiTheme="minorHAnsi" w:cstheme="minorHAnsi"/>
                <w:sz w:val="22"/>
                <w:szCs w:val="22"/>
                <w:lang w:eastAsia="ar-SA"/>
              </w:rPr>
            </w:pPr>
            <w:r w:rsidRPr="0002330A">
              <w:rPr>
                <w:rFonts w:asciiTheme="minorHAnsi" w:eastAsia="SimSun" w:hAnsiTheme="minorHAnsi" w:cstheme="minorHAnsi"/>
                <w:bCs/>
                <w:iCs/>
                <w:sz w:val="22"/>
                <w:szCs w:val="22"/>
                <w:lang w:eastAsia="ar-SA"/>
              </w:rPr>
              <w:t>Recommended minimum of six years of experience working in Monitoring, Evaluation, Research, Accountability and Learning including a senior management position in an NGO setting, preferably with solid experience in more than one of the Save the Children priority sectors: education, protection, rights governance, health and nutrition, and emergencies</w:t>
            </w:r>
          </w:p>
          <w:p w14:paraId="46A4E967" w14:textId="77777777" w:rsidR="0002330A" w:rsidRPr="0002330A" w:rsidRDefault="0002330A" w:rsidP="0002330A">
            <w:pPr>
              <w:keepNext/>
              <w:numPr>
                <w:ilvl w:val="0"/>
                <w:numId w:val="50"/>
              </w:numPr>
              <w:suppressAutoHyphens/>
              <w:jc w:val="both"/>
              <w:outlineLvl w:val="4"/>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Significant senior M&amp;E experience with a minimum of 4-years post-Master’s graduation working in planning, monitoring, research, and evaluation in an NGO setting or other think-tank institutions</w:t>
            </w:r>
          </w:p>
          <w:p w14:paraId="3F9ADDEC" w14:textId="77777777" w:rsidR="0002330A" w:rsidRPr="0002330A" w:rsidRDefault="0002330A" w:rsidP="0002330A">
            <w:pPr>
              <w:keepNext/>
              <w:numPr>
                <w:ilvl w:val="0"/>
                <w:numId w:val="50"/>
              </w:numPr>
              <w:suppressAutoHyphens/>
              <w:jc w:val="both"/>
              <w:outlineLvl w:val="4"/>
              <w:rPr>
                <w:rFonts w:asciiTheme="minorHAnsi" w:eastAsia="SimSun" w:hAnsiTheme="minorHAnsi" w:cstheme="minorHAnsi"/>
                <w:i/>
                <w:sz w:val="22"/>
                <w:szCs w:val="22"/>
                <w:lang w:eastAsia="ar-SA"/>
              </w:rPr>
            </w:pPr>
            <w:r w:rsidRPr="0002330A">
              <w:rPr>
                <w:rFonts w:asciiTheme="minorHAnsi" w:eastAsia="SimSun" w:hAnsiTheme="minorHAnsi" w:cstheme="minorHAnsi"/>
                <w:sz w:val="22"/>
                <w:szCs w:val="22"/>
                <w:lang w:eastAsia="ar-SA"/>
              </w:rPr>
              <w:t xml:space="preserve">Proven experience of undertaking evaluations/research or leading evaluation/research teams, with outstanding skills in qualitative and quantitative research and data analysis using </w:t>
            </w:r>
            <w:r w:rsidRPr="0002330A">
              <w:rPr>
                <w:rFonts w:asciiTheme="minorHAnsi" w:eastAsia="SimSun" w:hAnsiTheme="minorHAnsi" w:cstheme="minorHAnsi"/>
                <w:bCs/>
                <w:iCs/>
                <w:sz w:val="22"/>
                <w:szCs w:val="22"/>
                <w:lang w:eastAsia="ar-SA"/>
              </w:rPr>
              <w:t xml:space="preserve">relevant software such as STATA or SPSS and </w:t>
            </w:r>
            <w:proofErr w:type="spellStart"/>
            <w:r w:rsidRPr="0002330A">
              <w:rPr>
                <w:rFonts w:asciiTheme="minorHAnsi" w:eastAsia="SimSun" w:hAnsiTheme="minorHAnsi" w:cstheme="minorHAnsi"/>
                <w:bCs/>
                <w:iCs/>
                <w:sz w:val="22"/>
                <w:szCs w:val="22"/>
                <w:lang w:eastAsia="ar-SA"/>
              </w:rPr>
              <w:t>ATLAS.ti</w:t>
            </w:r>
            <w:proofErr w:type="spellEnd"/>
            <w:r w:rsidRPr="0002330A">
              <w:rPr>
                <w:rFonts w:asciiTheme="minorHAnsi" w:eastAsia="SimSun" w:hAnsiTheme="minorHAnsi" w:cstheme="minorHAnsi"/>
                <w:bCs/>
                <w:iCs/>
                <w:sz w:val="22"/>
                <w:szCs w:val="22"/>
                <w:lang w:eastAsia="ar-SA"/>
              </w:rPr>
              <w:t xml:space="preserve"> (to be assessed)</w:t>
            </w:r>
          </w:p>
          <w:p w14:paraId="334087D8" w14:textId="77777777" w:rsidR="0002330A" w:rsidRPr="0002330A" w:rsidRDefault="0002330A" w:rsidP="0002330A">
            <w:pPr>
              <w:numPr>
                <w:ilvl w:val="0"/>
                <w:numId w:val="50"/>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eastAsia="ar-SA"/>
              </w:rPr>
              <w:t>Proven experience with quantitative and qualitative data collection and analysis and ability to review technical reports using relevant software such as STATA or SPSS (to be assessed)</w:t>
            </w:r>
          </w:p>
          <w:p w14:paraId="4DA82C87" w14:textId="77777777" w:rsidR="0002330A" w:rsidRPr="0002330A" w:rsidRDefault="0002330A" w:rsidP="0002330A">
            <w:pPr>
              <w:numPr>
                <w:ilvl w:val="0"/>
                <w:numId w:val="50"/>
              </w:numPr>
              <w:tabs>
                <w:tab w:val="left" w:pos="5954"/>
              </w:tabs>
              <w:suppressAutoHyphens/>
              <w:snapToGrid w:val="0"/>
              <w:jc w:val="both"/>
              <w:rPr>
                <w:rFonts w:asciiTheme="minorHAnsi" w:eastAsia="Calibri" w:hAnsiTheme="minorHAnsi" w:cstheme="minorHAnsi"/>
                <w:bCs/>
                <w:iCs/>
                <w:sz w:val="22"/>
                <w:szCs w:val="22"/>
                <w:lang w:val="en-US"/>
              </w:rPr>
            </w:pPr>
            <w:r w:rsidRPr="0002330A">
              <w:rPr>
                <w:rFonts w:asciiTheme="minorHAnsi" w:eastAsia="Calibri" w:hAnsiTheme="minorHAnsi" w:cstheme="minorHAnsi"/>
                <w:sz w:val="22"/>
                <w:szCs w:val="22"/>
                <w:lang w:val="en-US"/>
              </w:rPr>
              <w:lastRenderedPageBreak/>
              <w:t>Technical expertise in various data analysis software and proven experience using mobile technology for data collection</w:t>
            </w:r>
            <w:r w:rsidRPr="0002330A">
              <w:rPr>
                <w:rFonts w:asciiTheme="minorHAnsi" w:eastAsia="Calibri" w:hAnsiTheme="minorHAnsi" w:cstheme="minorHAnsi"/>
                <w:bCs/>
                <w:iCs/>
                <w:sz w:val="22"/>
                <w:szCs w:val="22"/>
                <w:lang w:val="en-US"/>
              </w:rPr>
              <w:t xml:space="preserve"> with experience of electronic data collection using Tablets or other devices (to be assessed)</w:t>
            </w:r>
          </w:p>
          <w:p w14:paraId="47C126B0" w14:textId="77777777" w:rsidR="0002330A" w:rsidRPr="0002330A" w:rsidRDefault="0002330A" w:rsidP="0002330A">
            <w:pPr>
              <w:numPr>
                <w:ilvl w:val="0"/>
                <w:numId w:val="50"/>
              </w:numPr>
              <w:tabs>
                <w:tab w:val="left" w:pos="5954"/>
              </w:tabs>
              <w:suppressAutoHyphens/>
              <w:snapToGrid w:val="0"/>
              <w:jc w:val="both"/>
              <w:rPr>
                <w:rFonts w:asciiTheme="minorHAnsi" w:eastAsia="Calibri" w:hAnsiTheme="minorHAnsi" w:cstheme="minorHAnsi"/>
                <w:sz w:val="22"/>
                <w:szCs w:val="22"/>
                <w:lang w:val="en-US"/>
              </w:rPr>
            </w:pPr>
            <w:r w:rsidRPr="0002330A">
              <w:rPr>
                <w:rFonts w:asciiTheme="minorHAnsi" w:eastAsia="Calibri" w:hAnsiTheme="minorHAnsi" w:cstheme="minorHAnsi"/>
                <w:sz w:val="22"/>
                <w:szCs w:val="22"/>
                <w:lang w:val="en-US"/>
              </w:rPr>
              <w:t>Fluency in English and Kinyarwanda, for effective oral and written communication (to be assessed), preference for French language abilities as well</w:t>
            </w:r>
          </w:p>
          <w:p w14:paraId="57F5FA23" w14:textId="77777777" w:rsidR="0002330A" w:rsidRPr="0002330A" w:rsidRDefault="0002330A" w:rsidP="0002330A">
            <w:pPr>
              <w:numPr>
                <w:ilvl w:val="0"/>
                <w:numId w:val="50"/>
              </w:numPr>
              <w:suppressAutoHyphens/>
              <w:rPr>
                <w:rFonts w:asciiTheme="minorHAnsi" w:eastAsia="SimSun" w:hAnsiTheme="minorHAnsi" w:cstheme="minorHAnsi"/>
                <w:sz w:val="22"/>
                <w:szCs w:val="22"/>
                <w:lang w:eastAsia="ar-SA"/>
              </w:rPr>
            </w:pPr>
            <w:r w:rsidRPr="0002330A">
              <w:rPr>
                <w:rFonts w:asciiTheme="minorHAnsi" w:eastAsia="SimSun" w:hAnsiTheme="minorHAnsi" w:cstheme="minorHAnsi"/>
                <w:sz w:val="22"/>
                <w:szCs w:val="22"/>
                <w:lang w:val="en-US" w:eastAsia="ar-SA"/>
              </w:rPr>
              <w:t>Knowledge and/or experience of working on accountability initiatives, such as child participation, information sharing and complaints response mechanisms (to be assessed)</w:t>
            </w:r>
          </w:p>
          <w:p w14:paraId="3A112EDB" w14:textId="128A0681" w:rsidR="000565AE" w:rsidRPr="0002330A" w:rsidRDefault="0002330A" w:rsidP="0002330A">
            <w:pPr>
              <w:jc w:val="both"/>
              <w:rPr>
                <w:rFonts w:asciiTheme="minorHAnsi" w:hAnsiTheme="minorHAnsi" w:cstheme="minorHAnsi"/>
                <w:color w:val="FF0000"/>
                <w:sz w:val="22"/>
                <w:szCs w:val="22"/>
                <w:lang w:val="en-US"/>
              </w:rPr>
            </w:pPr>
            <w:r w:rsidRPr="0002330A">
              <w:rPr>
                <w:rFonts w:asciiTheme="minorHAnsi" w:eastAsia="SimSun" w:hAnsiTheme="minorHAnsi" w:cstheme="minorHAnsi"/>
                <w:sz w:val="22"/>
                <w:szCs w:val="22"/>
                <w:lang w:eastAsia="ar-SA"/>
              </w:rPr>
              <w:t xml:space="preserve">Ability to lead and drive the organization towards more action-research focused and child-centred integrated programming by using participation and listening to beneficiaries, including children, as one of the main mechanisms for programme implementation. </w:t>
            </w:r>
          </w:p>
        </w:tc>
      </w:tr>
      <w:tr w:rsidR="002E1E79" w:rsidRPr="0002330A" w14:paraId="7A20E400" w14:textId="77777777" w:rsidTr="00EF1BB6">
        <w:trPr>
          <w:trHeight w:val="425"/>
        </w:trPr>
        <w:tc>
          <w:tcPr>
            <w:tcW w:w="9498" w:type="dxa"/>
            <w:gridSpan w:val="2"/>
          </w:tcPr>
          <w:p w14:paraId="086C6534" w14:textId="77777777" w:rsidR="00CE502B" w:rsidRPr="0002330A" w:rsidRDefault="00CE502B" w:rsidP="0002330A">
            <w:pPr>
              <w:jc w:val="both"/>
              <w:rPr>
                <w:rFonts w:asciiTheme="minorHAnsi" w:hAnsiTheme="minorHAnsi" w:cstheme="minorHAnsi"/>
                <w:b/>
                <w:color w:val="FF0000"/>
                <w:sz w:val="22"/>
                <w:szCs w:val="22"/>
              </w:rPr>
            </w:pPr>
            <w:r w:rsidRPr="0002330A">
              <w:rPr>
                <w:rFonts w:asciiTheme="minorHAnsi" w:hAnsiTheme="minorHAnsi" w:cstheme="minorHAnsi"/>
                <w:b/>
                <w:color w:val="FF0000"/>
                <w:sz w:val="22"/>
                <w:szCs w:val="22"/>
              </w:rPr>
              <w:lastRenderedPageBreak/>
              <w:t>Additional job responsibilities</w:t>
            </w:r>
          </w:p>
          <w:p w14:paraId="41732A0C" w14:textId="77777777" w:rsidR="00480895" w:rsidRPr="0002330A" w:rsidRDefault="00F5619F" w:rsidP="0002330A">
            <w:pPr>
              <w:tabs>
                <w:tab w:val="left" w:pos="1134"/>
              </w:tabs>
              <w:jc w:val="both"/>
              <w:rPr>
                <w:rFonts w:asciiTheme="minorHAnsi" w:hAnsiTheme="minorHAnsi" w:cstheme="minorHAnsi"/>
                <w:color w:val="FF0000"/>
                <w:sz w:val="22"/>
                <w:szCs w:val="22"/>
              </w:rPr>
            </w:pPr>
            <w:r w:rsidRPr="0002330A">
              <w:rPr>
                <w:rFonts w:asciiTheme="minorHAnsi" w:hAnsiTheme="minorHAnsi" w:cstheme="minorHAnsi"/>
                <w:color w:val="FF0000"/>
                <w:sz w:val="22"/>
                <w:szCs w:val="22"/>
              </w:rPr>
              <w:t>The</w:t>
            </w:r>
            <w:r w:rsidR="00CE502B" w:rsidRPr="0002330A">
              <w:rPr>
                <w:rFonts w:asciiTheme="minorHAnsi" w:hAnsiTheme="minorHAnsi" w:cstheme="minorHAnsi"/>
                <w:color w:val="FF0000"/>
                <w:sz w:val="22"/>
                <w:szCs w:val="22"/>
              </w:rPr>
              <w:t xml:space="preserve"> duties and responsibilities as set out above are not exhaustiv</w:t>
            </w:r>
            <w:r w:rsidR="00480895" w:rsidRPr="0002330A">
              <w:rPr>
                <w:rFonts w:asciiTheme="minorHAnsi" w:hAnsiTheme="minorHAnsi" w:cstheme="minorHAnsi"/>
                <w:color w:val="FF0000"/>
                <w:sz w:val="22"/>
                <w:szCs w:val="22"/>
              </w:rPr>
              <w:t xml:space="preserve">e and the </w:t>
            </w:r>
            <w:r w:rsidRPr="0002330A">
              <w:rPr>
                <w:rFonts w:asciiTheme="minorHAnsi" w:hAnsiTheme="minorHAnsi" w:cstheme="minorHAnsi"/>
                <w:color w:val="FF0000"/>
                <w:sz w:val="22"/>
                <w:szCs w:val="22"/>
              </w:rPr>
              <w:t>role</w:t>
            </w:r>
            <w:r w:rsidR="00CE502B" w:rsidRPr="0002330A">
              <w:rPr>
                <w:rFonts w:asciiTheme="minorHAnsi" w:hAnsiTheme="minorHAnsi" w:cstheme="minorHAnsi"/>
                <w:color w:val="FF0000"/>
                <w:sz w:val="22"/>
                <w:szCs w:val="22"/>
              </w:rPr>
              <w:t xml:space="preserve"> holder may be required to carry out additional duties within reasonableness of their level of skills and experience.</w:t>
            </w:r>
          </w:p>
        </w:tc>
      </w:tr>
      <w:tr w:rsidR="002E1E79" w:rsidRPr="0002330A" w14:paraId="7B96D0FB" w14:textId="77777777" w:rsidTr="00920C0C">
        <w:tc>
          <w:tcPr>
            <w:tcW w:w="9498" w:type="dxa"/>
            <w:gridSpan w:val="2"/>
            <w:tcBorders>
              <w:top w:val="single" w:sz="8" w:space="0" w:color="000000"/>
            </w:tcBorders>
          </w:tcPr>
          <w:p w14:paraId="5AD7C571" w14:textId="77777777" w:rsidR="00F069CA" w:rsidRPr="0002330A" w:rsidRDefault="00F069CA" w:rsidP="0002330A">
            <w:pPr>
              <w:jc w:val="both"/>
              <w:rPr>
                <w:rFonts w:asciiTheme="minorHAnsi" w:hAnsiTheme="minorHAnsi" w:cstheme="minorHAnsi"/>
                <w:b/>
                <w:color w:val="FF0000"/>
                <w:sz w:val="22"/>
                <w:szCs w:val="22"/>
              </w:rPr>
            </w:pPr>
            <w:r w:rsidRPr="0002330A">
              <w:rPr>
                <w:rFonts w:asciiTheme="minorHAnsi" w:hAnsiTheme="minorHAnsi" w:cstheme="minorHAnsi"/>
                <w:b/>
                <w:color w:val="FF0000"/>
                <w:sz w:val="22"/>
                <w:szCs w:val="22"/>
              </w:rPr>
              <w:t xml:space="preserve">Equal Opportunities </w:t>
            </w:r>
          </w:p>
          <w:p w14:paraId="22BE5A31" w14:textId="77777777" w:rsidR="00F069CA" w:rsidRPr="0002330A" w:rsidRDefault="00F069CA" w:rsidP="0002330A">
            <w:pPr>
              <w:jc w:val="both"/>
              <w:rPr>
                <w:rFonts w:asciiTheme="minorHAnsi" w:hAnsiTheme="minorHAnsi" w:cstheme="minorHAnsi"/>
                <w:color w:val="FF0000"/>
                <w:sz w:val="22"/>
                <w:szCs w:val="22"/>
              </w:rPr>
            </w:pPr>
            <w:r w:rsidRPr="0002330A">
              <w:rPr>
                <w:rFonts w:asciiTheme="minorHAnsi" w:hAnsiTheme="minorHAnsi" w:cstheme="minorHAnsi"/>
                <w:color w:val="FF0000"/>
                <w:sz w:val="22"/>
                <w:szCs w:val="22"/>
              </w:rPr>
              <w:t xml:space="preserve">The </w:t>
            </w:r>
            <w:r w:rsidR="00F5619F" w:rsidRPr="0002330A">
              <w:rPr>
                <w:rFonts w:asciiTheme="minorHAnsi" w:hAnsiTheme="minorHAnsi" w:cstheme="minorHAnsi"/>
                <w:color w:val="FF0000"/>
                <w:sz w:val="22"/>
                <w:szCs w:val="22"/>
              </w:rPr>
              <w:t>role</w:t>
            </w:r>
            <w:r w:rsidRPr="0002330A">
              <w:rPr>
                <w:rFonts w:asciiTheme="minorHAnsi" w:hAnsiTheme="minorHAnsi" w:cstheme="minorHAnsi"/>
                <w:color w:val="FF0000"/>
                <w:sz w:val="22"/>
                <w:szCs w:val="22"/>
              </w:rPr>
              <w:t xml:space="preserve"> holder is required to carry out the duties in accordance with the SCI Equal Opportunities and Diversity policies and procedures.</w:t>
            </w:r>
          </w:p>
        </w:tc>
      </w:tr>
      <w:tr w:rsidR="002E1E79" w:rsidRPr="0002330A" w14:paraId="3CECAB30" w14:textId="77777777" w:rsidTr="00543A17">
        <w:tc>
          <w:tcPr>
            <w:tcW w:w="9498" w:type="dxa"/>
            <w:gridSpan w:val="2"/>
          </w:tcPr>
          <w:p w14:paraId="63DC1C73" w14:textId="77777777" w:rsidR="00520EAC" w:rsidRPr="0002330A" w:rsidRDefault="00520EAC" w:rsidP="0002330A">
            <w:pPr>
              <w:jc w:val="both"/>
              <w:rPr>
                <w:rFonts w:asciiTheme="minorHAnsi" w:hAnsiTheme="minorHAnsi" w:cstheme="minorHAnsi"/>
                <w:b/>
                <w:color w:val="FF0000"/>
                <w:sz w:val="22"/>
                <w:szCs w:val="22"/>
              </w:rPr>
            </w:pPr>
            <w:r w:rsidRPr="0002330A">
              <w:rPr>
                <w:rFonts w:asciiTheme="minorHAnsi" w:hAnsiTheme="minorHAnsi" w:cstheme="minorHAnsi"/>
                <w:b/>
                <w:color w:val="FF0000"/>
                <w:sz w:val="22"/>
                <w:szCs w:val="22"/>
              </w:rPr>
              <w:t>Child Safeguarding:</w:t>
            </w:r>
          </w:p>
          <w:p w14:paraId="0E3C5DF1" w14:textId="77777777" w:rsidR="00520EAC" w:rsidRPr="0002330A" w:rsidRDefault="00520EAC" w:rsidP="0002330A">
            <w:pPr>
              <w:jc w:val="both"/>
              <w:rPr>
                <w:rFonts w:asciiTheme="minorHAnsi" w:hAnsiTheme="minorHAnsi" w:cstheme="minorHAnsi"/>
                <w:color w:val="FF0000"/>
                <w:sz w:val="22"/>
                <w:szCs w:val="22"/>
              </w:rPr>
            </w:pPr>
            <w:r w:rsidRPr="0002330A">
              <w:rPr>
                <w:rFonts w:asciiTheme="minorHAnsi" w:hAnsiTheme="minorHAnsi" w:cstheme="minorHAnsi"/>
                <w:color w:val="FF0000"/>
                <w:sz w:val="22"/>
                <w:szCs w:val="22"/>
              </w:rPr>
              <w:t>We need to keep children safe so our selection process, which includes rigorous background checks, reflects our commitment to the protection of children from abuse</w:t>
            </w:r>
            <w:r w:rsidR="00C13528" w:rsidRPr="0002330A">
              <w:rPr>
                <w:rFonts w:asciiTheme="minorHAnsi" w:hAnsiTheme="minorHAnsi" w:cstheme="minorHAnsi"/>
                <w:color w:val="FF0000"/>
                <w:sz w:val="22"/>
                <w:szCs w:val="22"/>
              </w:rPr>
              <w:t>.</w:t>
            </w:r>
          </w:p>
        </w:tc>
      </w:tr>
      <w:tr w:rsidR="002E1E79" w:rsidRPr="0002330A" w14:paraId="1A2A742C" w14:textId="77777777" w:rsidTr="00543A17">
        <w:tc>
          <w:tcPr>
            <w:tcW w:w="9498" w:type="dxa"/>
            <w:gridSpan w:val="2"/>
          </w:tcPr>
          <w:p w14:paraId="5E701299" w14:textId="77777777" w:rsidR="00F069CA" w:rsidRPr="0002330A" w:rsidRDefault="00F069CA" w:rsidP="0002330A">
            <w:pPr>
              <w:jc w:val="both"/>
              <w:rPr>
                <w:rFonts w:asciiTheme="minorHAnsi" w:hAnsiTheme="minorHAnsi" w:cstheme="minorHAnsi"/>
                <w:b/>
                <w:color w:val="FF0000"/>
                <w:sz w:val="22"/>
                <w:szCs w:val="22"/>
              </w:rPr>
            </w:pPr>
            <w:r w:rsidRPr="0002330A">
              <w:rPr>
                <w:rFonts w:asciiTheme="minorHAnsi" w:hAnsiTheme="minorHAnsi" w:cstheme="minorHAnsi"/>
                <w:b/>
                <w:color w:val="FF0000"/>
                <w:sz w:val="22"/>
                <w:szCs w:val="22"/>
              </w:rPr>
              <w:t>Health and Safety</w:t>
            </w:r>
          </w:p>
          <w:p w14:paraId="0C866056" w14:textId="77777777" w:rsidR="00F069CA" w:rsidRPr="0002330A" w:rsidRDefault="00F5619F" w:rsidP="0002330A">
            <w:pPr>
              <w:jc w:val="both"/>
              <w:rPr>
                <w:rFonts w:asciiTheme="minorHAnsi" w:hAnsiTheme="minorHAnsi" w:cstheme="minorHAnsi"/>
                <w:color w:val="FF0000"/>
                <w:sz w:val="22"/>
                <w:szCs w:val="22"/>
              </w:rPr>
            </w:pPr>
            <w:r w:rsidRPr="0002330A">
              <w:rPr>
                <w:rFonts w:asciiTheme="minorHAnsi" w:hAnsiTheme="minorHAnsi" w:cstheme="minorHAnsi"/>
                <w:color w:val="FF0000"/>
                <w:sz w:val="22"/>
                <w:szCs w:val="22"/>
              </w:rPr>
              <w:t>The role</w:t>
            </w:r>
            <w:r w:rsidR="00F069CA" w:rsidRPr="0002330A">
              <w:rPr>
                <w:rFonts w:asciiTheme="minorHAnsi" w:hAnsiTheme="minorHAnsi" w:cstheme="minorHAnsi"/>
                <w:color w:val="FF0000"/>
                <w:sz w:val="22"/>
                <w:szCs w:val="22"/>
              </w:rPr>
              <w:t xml:space="preserve"> holder is required to carry out the duties in accordance with SCI Health and Safety policies and procedures.</w:t>
            </w:r>
          </w:p>
        </w:tc>
      </w:tr>
    </w:tbl>
    <w:p w14:paraId="062B1D5C" w14:textId="77777777" w:rsidR="007D26DC" w:rsidRPr="0002330A" w:rsidRDefault="007D26DC" w:rsidP="0002330A">
      <w:pPr>
        <w:jc w:val="both"/>
        <w:rPr>
          <w:rFonts w:asciiTheme="minorHAnsi" w:hAnsiTheme="minorHAnsi" w:cstheme="minorHAnsi"/>
          <w:color w:val="FF0000"/>
          <w:sz w:val="22"/>
          <w:szCs w:val="22"/>
        </w:rPr>
      </w:pPr>
    </w:p>
    <w:p w14:paraId="3F121076" w14:textId="77777777" w:rsidR="007D26DC" w:rsidRPr="0002330A" w:rsidRDefault="007D26DC" w:rsidP="00697BD1">
      <w:pPr>
        <w:jc w:val="both"/>
        <w:rPr>
          <w:rFonts w:asciiTheme="minorHAnsi" w:hAnsiTheme="minorHAnsi" w:cstheme="minorHAnsi"/>
          <w:color w:val="FF0000"/>
          <w:sz w:val="22"/>
          <w:szCs w:val="22"/>
        </w:rPr>
      </w:pPr>
    </w:p>
    <w:p w14:paraId="330E67FE" w14:textId="77777777" w:rsidR="007D26DC" w:rsidRPr="0002330A" w:rsidRDefault="007D26DC" w:rsidP="00697BD1">
      <w:pPr>
        <w:jc w:val="both"/>
        <w:rPr>
          <w:rFonts w:asciiTheme="minorHAnsi" w:hAnsiTheme="minorHAnsi" w:cstheme="minorHAnsi"/>
          <w:color w:val="FF0000"/>
          <w:sz w:val="22"/>
          <w:szCs w:val="22"/>
        </w:rPr>
      </w:pPr>
    </w:p>
    <w:bookmarkEnd w:id="0"/>
    <w:p w14:paraId="4AB84F0B" w14:textId="77777777" w:rsidR="00B83E89" w:rsidRPr="0002330A" w:rsidRDefault="00B83E89" w:rsidP="00697BD1">
      <w:pPr>
        <w:jc w:val="both"/>
        <w:rPr>
          <w:rFonts w:asciiTheme="minorHAnsi" w:hAnsiTheme="minorHAnsi" w:cstheme="minorHAnsi"/>
          <w:color w:val="FF0000"/>
          <w:sz w:val="22"/>
          <w:szCs w:val="22"/>
        </w:rPr>
      </w:pPr>
    </w:p>
    <w:sectPr w:rsidR="00B83E89" w:rsidRPr="0002330A">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59F49" w14:textId="77777777" w:rsidR="004D18F5" w:rsidRDefault="004D18F5">
      <w:r>
        <w:separator/>
      </w:r>
    </w:p>
  </w:endnote>
  <w:endnote w:type="continuationSeparator" w:id="0">
    <w:p w14:paraId="73934305" w14:textId="77777777" w:rsidR="004D18F5" w:rsidRDefault="004D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1EED3" w14:textId="77777777" w:rsidR="004D18F5" w:rsidRDefault="004D18F5">
      <w:r>
        <w:separator/>
      </w:r>
    </w:p>
  </w:footnote>
  <w:footnote w:type="continuationSeparator" w:id="0">
    <w:p w14:paraId="519C89B8" w14:textId="77777777" w:rsidR="004D18F5" w:rsidRDefault="004D18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913C" w14:textId="77777777" w:rsidR="001B2A90" w:rsidRPr="00F5619F" w:rsidRDefault="004D18F5"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1163A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4F2D7CD8"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1B4057" w14:textId="77777777" w:rsidR="001B2A90" w:rsidRPr="00770638" w:rsidRDefault="001B2A90" w:rsidP="000565AE">
    <w:pPr>
      <w:pStyle w:val="Header"/>
      <w:ind w:left="-142"/>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9D7ACA"/>
    <w:multiLevelType w:val="hybridMultilevel"/>
    <w:tmpl w:val="CD7A364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DD4864"/>
    <w:multiLevelType w:val="hybridMultilevel"/>
    <w:tmpl w:val="BC628A6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3D7240"/>
    <w:multiLevelType w:val="hybridMultilevel"/>
    <w:tmpl w:val="9AAC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21B12FD"/>
    <w:multiLevelType w:val="hybridMultilevel"/>
    <w:tmpl w:val="CEF2BF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49E7AEA"/>
    <w:multiLevelType w:val="hybridMultilevel"/>
    <w:tmpl w:val="57FE3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3405C22"/>
    <w:multiLevelType w:val="hybridMultilevel"/>
    <w:tmpl w:val="8DD49E5C"/>
    <w:lvl w:ilvl="0" w:tplc="00000008">
      <w:start w:val="168"/>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96178"/>
    <w:multiLevelType w:val="hybridMultilevel"/>
    <w:tmpl w:val="ED4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3C83"/>
    <w:multiLevelType w:val="hybridMultilevel"/>
    <w:tmpl w:val="80B2B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D555A10"/>
    <w:multiLevelType w:val="hybridMultilevel"/>
    <w:tmpl w:val="D5826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C76CDC"/>
    <w:multiLevelType w:val="hybridMultilevel"/>
    <w:tmpl w:val="0C3A6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40D1597"/>
    <w:multiLevelType w:val="hybridMultilevel"/>
    <w:tmpl w:val="EB2A4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2923F0"/>
    <w:multiLevelType w:val="hybridMultilevel"/>
    <w:tmpl w:val="3C584FB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5" w15:restartNumberingAfterBreak="0">
    <w:nsid w:val="76987BE9"/>
    <w:multiLevelType w:val="hybridMultilevel"/>
    <w:tmpl w:val="C6E83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355E11"/>
    <w:multiLevelType w:val="hybridMultilevel"/>
    <w:tmpl w:val="E2BE119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9127B2D"/>
    <w:multiLevelType w:val="hybridMultilevel"/>
    <w:tmpl w:val="7240A2F4"/>
    <w:lvl w:ilvl="0" w:tplc="00000008">
      <w:start w:val="168"/>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94C60"/>
    <w:multiLevelType w:val="hybridMultilevel"/>
    <w:tmpl w:val="61F4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2555E"/>
    <w:multiLevelType w:val="hybridMultilevel"/>
    <w:tmpl w:val="8B66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5"/>
  </w:num>
  <w:num w:numId="4">
    <w:abstractNumId w:val="0"/>
  </w:num>
  <w:num w:numId="5">
    <w:abstractNumId w:val="28"/>
  </w:num>
  <w:num w:numId="6">
    <w:abstractNumId w:val="12"/>
  </w:num>
  <w:num w:numId="7">
    <w:abstractNumId w:val="27"/>
  </w:num>
  <w:num w:numId="8">
    <w:abstractNumId w:val="13"/>
  </w:num>
  <w:num w:numId="9">
    <w:abstractNumId w:val="6"/>
  </w:num>
  <w:num w:numId="10">
    <w:abstractNumId w:val="20"/>
  </w:num>
  <w:num w:numId="11">
    <w:abstractNumId w:val="41"/>
  </w:num>
  <w:num w:numId="12">
    <w:abstractNumId w:val="18"/>
  </w:num>
  <w:num w:numId="13">
    <w:abstractNumId w:val="43"/>
  </w:num>
  <w:num w:numId="14">
    <w:abstractNumId w:val="22"/>
  </w:num>
  <w:num w:numId="15">
    <w:abstractNumId w:val="30"/>
  </w:num>
  <w:num w:numId="16">
    <w:abstractNumId w:val="24"/>
  </w:num>
  <w:num w:numId="17">
    <w:abstractNumId w:val="7"/>
  </w:num>
  <w:num w:numId="18">
    <w:abstractNumId w:val="42"/>
  </w:num>
  <w:num w:numId="19">
    <w:abstractNumId w:val="10"/>
  </w:num>
  <w:num w:numId="20">
    <w:abstractNumId w:val="5"/>
  </w:num>
  <w:num w:numId="21">
    <w:abstractNumId w:val="38"/>
  </w:num>
  <w:num w:numId="22">
    <w:abstractNumId w:val="33"/>
  </w:num>
  <w:num w:numId="23">
    <w:abstractNumId w:val="31"/>
  </w:num>
  <w:num w:numId="24">
    <w:abstractNumId w:val="44"/>
  </w:num>
  <w:num w:numId="25">
    <w:abstractNumId w:val="35"/>
  </w:num>
  <w:num w:numId="26">
    <w:abstractNumId w:val="15"/>
  </w:num>
  <w:num w:numId="27">
    <w:abstractNumId w:val="32"/>
  </w:num>
  <w:num w:numId="28">
    <w:abstractNumId w:val="9"/>
  </w:num>
  <w:num w:numId="29">
    <w:abstractNumId w:val="1"/>
  </w:num>
  <w:num w:numId="30">
    <w:abstractNumId w:val="2"/>
  </w:num>
  <w:num w:numId="31">
    <w:abstractNumId w:val="3"/>
  </w:num>
  <w:num w:numId="32">
    <w:abstractNumId w:val="4"/>
  </w:num>
  <w:num w:numId="33">
    <w:abstractNumId w:val="29"/>
  </w:num>
  <w:num w:numId="34">
    <w:abstractNumId w:val="21"/>
  </w:num>
  <w:num w:numId="35">
    <w:abstractNumId w:val="49"/>
  </w:num>
  <w:num w:numId="36">
    <w:abstractNumId w:val="47"/>
  </w:num>
  <w:num w:numId="37">
    <w:abstractNumId w:val="48"/>
  </w:num>
  <w:num w:numId="38">
    <w:abstractNumId w:val="23"/>
  </w:num>
  <w:num w:numId="39">
    <w:abstractNumId w:val="34"/>
  </w:num>
  <w:num w:numId="40">
    <w:abstractNumId w:val="14"/>
  </w:num>
  <w:num w:numId="41">
    <w:abstractNumId w:val="11"/>
  </w:num>
  <w:num w:numId="42">
    <w:abstractNumId w:val="40"/>
  </w:num>
  <w:num w:numId="43">
    <w:abstractNumId w:val="19"/>
  </w:num>
  <w:num w:numId="44">
    <w:abstractNumId w:val="46"/>
  </w:num>
  <w:num w:numId="45">
    <w:abstractNumId w:val="36"/>
  </w:num>
  <w:num w:numId="46">
    <w:abstractNumId w:val="8"/>
  </w:num>
  <w:num w:numId="47">
    <w:abstractNumId w:val="45"/>
  </w:num>
  <w:num w:numId="48">
    <w:abstractNumId w:val="39"/>
  </w:num>
  <w:num w:numId="49">
    <w:abstractNumId w:val="37"/>
  </w:num>
  <w:num w:numId="5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2330A"/>
    <w:rsid w:val="000439E4"/>
    <w:rsid w:val="000565AE"/>
    <w:rsid w:val="00091A58"/>
    <w:rsid w:val="00092DD0"/>
    <w:rsid w:val="000958B3"/>
    <w:rsid w:val="000A0163"/>
    <w:rsid w:val="000B2430"/>
    <w:rsid w:val="000E09C6"/>
    <w:rsid w:val="0015099B"/>
    <w:rsid w:val="0015532E"/>
    <w:rsid w:val="00174203"/>
    <w:rsid w:val="0017754D"/>
    <w:rsid w:val="00183B33"/>
    <w:rsid w:val="00197A5F"/>
    <w:rsid w:val="001B2A90"/>
    <w:rsid w:val="001B461D"/>
    <w:rsid w:val="001D1F88"/>
    <w:rsid w:val="001E3518"/>
    <w:rsid w:val="002065ED"/>
    <w:rsid w:val="00215FAA"/>
    <w:rsid w:val="00225770"/>
    <w:rsid w:val="00255049"/>
    <w:rsid w:val="00267F7F"/>
    <w:rsid w:val="00287B36"/>
    <w:rsid w:val="00290500"/>
    <w:rsid w:val="00290E06"/>
    <w:rsid w:val="002916E8"/>
    <w:rsid w:val="00297EEF"/>
    <w:rsid w:val="002B21C3"/>
    <w:rsid w:val="002D4A35"/>
    <w:rsid w:val="002E170D"/>
    <w:rsid w:val="002E1E79"/>
    <w:rsid w:val="002E34C0"/>
    <w:rsid w:val="00324580"/>
    <w:rsid w:val="00341E13"/>
    <w:rsid w:val="003447D7"/>
    <w:rsid w:val="003740BA"/>
    <w:rsid w:val="00382DCB"/>
    <w:rsid w:val="003B081D"/>
    <w:rsid w:val="003B2EB5"/>
    <w:rsid w:val="003C0A7E"/>
    <w:rsid w:val="00407466"/>
    <w:rsid w:val="00416FB8"/>
    <w:rsid w:val="00434D92"/>
    <w:rsid w:val="00456024"/>
    <w:rsid w:val="00457479"/>
    <w:rsid w:val="004757CF"/>
    <w:rsid w:val="00480895"/>
    <w:rsid w:val="00482382"/>
    <w:rsid w:val="00483CC9"/>
    <w:rsid w:val="004852D8"/>
    <w:rsid w:val="00493703"/>
    <w:rsid w:val="004B2994"/>
    <w:rsid w:val="004C2411"/>
    <w:rsid w:val="004C3FFF"/>
    <w:rsid w:val="004C44EA"/>
    <w:rsid w:val="004D18F5"/>
    <w:rsid w:val="004E2B71"/>
    <w:rsid w:val="00502CDE"/>
    <w:rsid w:val="00514D77"/>
    <w:rsid w:val="00520EAC"/>
    <w:rsid w:val="005358D9"/>
    <w:rsid w:val="00543A17"/>
    <w:rsid w:val="00553DE4"/>
    <w:rsid w:val="00556B70"/>
    <w:rsid w:val="005602C8"/>
    <w:rsid w:val="00586599"/>
    <w:rsid w:val="005D08E0"/>
    <w:rsid w:val="005D2D82"/>
    <w:rsid w:val="005F161F"/>
    <w:rsid w:val="00601D69"/>
    <w:rsid w:val="006171BF"/>
    <w:rsid w:val="006224AD"/>
    <w:rsid w:val="00624CD4"/>
    <w:rsid w:val="00640C69"/>
    <w:rsid w:val="00647D3A"/>
    <w:rsid w:val="00652A42"/>
    <w:rsid w:val="00681F7B"/>
    <w:rsid w:val="0069034A"/>
    <w:rsid w:val="006934BA"/>
    <w:rsid w:val="00697BD1"/>
    <w:rsid w:val="006A391E"/>
    <w:rsid w:val="006C5582"/>
    <w:rsid w:val="006D3CEE"/>
    <w:rsid w:val="006D7BC5"/>
    <w:rsid w:val="006F46C2"/>
    <w:rsid w:val="0072183D"/>
    <w:rsid w:val="00743D76"/>
    <w:rsid w:val="00753A10"/>
    <w:rsid w:val="00756550"/>
    <w:rsid w:val="00756715"/>
    <w:rsid w:val="00762004"/>
    <w:rsid w:val="00770638"/>
    <w:rsid w:val="007770CA"/>
    <w:rsid w:val="007830B1"/>
    <w:rsid w:val="00787CD9"/>
    <w:rsid w:val="007B47F6"/>
    <w:rsid w:val="007D26DC"/>
    <w:rsid w:val="007D3755"/>
    <w:rsid w:val="007F0E5A"/>
    <w:rsid w:val="007F13A8"/>
    <w:rsid w:val="007F3ECE"/>
    <w:rsid w:val="007F729D"/>
    <w:rsid w:val="00805BE2"/>
    <w:rsid w:val="008178C0"/>
    <w:rsid w:val="00822219"/>
    <w:rsid w:val="008264D8"/>
    <w:rsid w:val="00850C04"/>
    <w:rsid w:val="0088006A"/>
    <w:rsid w:val="008A071A"/>
    <w:rsid w:val="008C5A62"/>
    <w:rsid w:val="0090541F"/>
    <w:rsid w:val="00920C0C"/>
    <w:rsid w:val="00920E86"/>
    <w:rsid w:val="00920FDB"/>
    <w:rsid w:val="00921058"/>
    <w:rsid w:val="00927BE8"/>
    <w:rsid w:val="009356CE"/>
    <w:rsid w:val="009376FF"/>
    <w:rsid w:val="009547DB"/>
    <w:rsid w:val="0098416F"/>
    <w:rsid w:val="00984B86"/>
    <w:rsid w:val="009C17CE"/>
    <w:rsid w:val="009D22D1"/>
    <w:rsid w:val="009D2BAF"/>
    <w:rsid w:val="009E3F2E"/>
    <w:rsid w:val="00A449FC"/>
    <w:rsid w:val="00A50785"/>
    <w:rsid w:val="00A56833"/>
    <w:rsid w:val="00A62515"/>
    <w:rsid w:val="00A6746E"/>
    <w:rsid w:val="00A9158C"/>
    <w:rsid w:val="00AA77CC"/>
    <w:rsid w:val="00AB2CE5"/>
    <w:rsid w:val="00AC7F69"/>
    <w:rsid w:val="00AD38C8"/>
    <w:rsid w:val="00AE5092"/>
    <w:rsid w:val="00AF2E7E"/>
    <w:rsid w:val="00B0025C"/>
    <w:rsid w:val="00B04818"/>
    <w:rsid w:val="00B109CA"/>
    <w:rsid w:val="00B14F8E"/>
    <w:rsid w:val="00B21B76"/>
    <w:rsid w:val="00B44491"/>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5100"/>
    <w:rsid w:val="00C978E6"/>
    <w:rsid w:val="00CA3D46"/>
    <w:rsid w:val="00CB20F1"/>
    <w:rsid w:val="00CD6121"/>
    <w:rsid w:val="00CE502B"/>
    <w:rsid w:val="00D26C4F"/>
    <w:rsid w:val="00D329A6"/>
    <w:rsid w:val="00D33A59"/>
    <w:rsid w:val="00D42548"/>
    <w:rsid w:val="00D43470"/>
    <w:rsid w:val="00D5085F"/>
    <w:rsid w:val="00D520E4"/>
    <w:rsid w:val="00D6352B"/>
    <w:rsid w:val="00D64C59"/>
    <w:rsid w:val="00DB49BD"/>
    <w:rsid w:val="00DF31B1"/>
    <w:rsid w:val="00E03B54"/>
    <w:rsid w:val="00E14DF1"/>
    <w:rsid w:val="00E2250C"/>
    <w:rsid w:val="00E53475"/>
    <w:rsid w:val="00E722A3"/>
    <w:rsid w:val="00E760A1"/>
    <w:rsid w:val="00E77359"/>
    <w:rsid w:val="00E811D0"/>
    <w:rsid w:val="00E83956"/>
    <w:rsid w:val="00EA19E3"/>
    <w:rsid w:val="00EA44F5"/>
    <w:rsid w:val="00EB1BA4"/>
    <w:rsid w:val="00EC1B3B"/>
    <w:rsid w:val="00ED102A"/>
    <w:rsid w:val="00EE3C6E"/>
    <w:rsid w:val="00EE4321"/>
    <w:rsid w:val="00EF0236"/>
    <w:rsid w:val="00EF1BB6"/>
    <w:rsid w:val="00EF20E6"/>
    <w:rsid w:val="00EF33BF"/>
    <w:rsid w:val="00F02B5B"/>
    <w:rsid w:val="00F069CA"/>
    <w:rsid w:val="00F44AC7"/>
    <w:rsid w:val="00F523B3"/>
    <w:rsid w:val="00F55B51"/>
    <w:rsid w:val="00F5619F"/>
    <w:rsid w:val="00F706C7"/>
    <w:rsid w:val="00F73DCC"/>
    <w:rsid w:val="00F810FA"/>
    <w:rsid w:val="00F9086D"/>
    <w:rsid w:val="00FA2951"/>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4A5C1A"/>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5AE"/>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0565AE"/>
    <w:pPr>
      <w:ind w:left="720"/>
      <w:contextualSpacing/>
    </w:pPr>
  </w:style>
  <w:style w:type="paragraph" w:styleId="NormalWeb">
    <w:name w:val="Normal (Web)"/>
    <w:basedOn w:val="Normal"/>
    <w:uiPriority w:val="99"/>
    <w:unhideWhenUsed/>
    <w:rsid w:val="002E1E79"/>
    <w:pPr>
      <w:spacing w:before="100" w:beforeAutospacing="1" w:after="100" w:afterAutospacing="1"/>
    </w:pPr>
    <w:rPr>
      <w:szCs w:val="24"/>
      <w:lang w:val="en-US"/>
    </w:rPr>
  </w:style>
  <w:style w:type="paragraph" w:customStyle="1" w:styleId="ColorfulList-Accent11">
    <w:name w:val="Colorful List - Accent 11"/>
    <w:basedOn w:val="Normal"/>
    <w:uiPriority w:val="99"/>
    <w:qFormat/>
    <w:rsid w:val="002E1E79"/>
    <w:pPr>
      <w:suppressAutoHyphens/>
      <w:ind w:left="1304"/>
    </w:pPr>
    <w:rPr>
      <w:rFonts w:eastAsia="SimSu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4235265252C42ADEAC935FA988FA7" ma:contentTypeVersion="13" ma:contentTypeDescription="Create a new document." ma:contentTypeScope="" ma:versionID="a52982286c24a071544392059a16d809">
  <xsd:schema xmlns:xsd="http://www.w3.org/2001/XMLSchema" xmlns:xs="http://www.w3.org/2001/XMLSchema" xmlns:p="http://schemas.microsoft.com/office/2006/metadata/properties" xmlns:ns3="256b7836-671b-42c0-9ddd-d7d161ef1b1e" xmlns:ns4="09766c71-be2b-4229-a44c-de3a8455e091" targetNamespace="http://schemas.microsoft.com/office/2006/metadata/properties" ma:root="true" ma:fieldsID="9492ed2664590ac98890552727784f1a" ns3:_="" ns4:_="">
    <xsd:import namespace="256b7836-671b-42c0-9ddd-d7d161ef1b1e"/>
    <xsd:import namespace="09766c71-be2b-4229-a44c-de3a8455e0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b7836-671b-42c0-9ddd-d7d161ef1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766c71-be2b-4229-a44c-de3a8455e0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9ECF-A664-483B-83F6-CBE331595A49}">
  <ds:schemaRefs>
    <ds:schemaRef ds:uri="http://schemas.microsoft.com/sharepoint/v3/contenttype/forms"/>
  </ds:schemaRefs>
</ds:datastoreItem>
</file>

<file path=customXml/itemProps2.xml><?xml version="1.0" encoding="utf-8"?>
<ds:datastoreItem xmlns:ds="http://schemas.openxmlformats.org/officeDocument/2006/customXml" ds:itemID="{E1A271C7-626D-498C-A394-6B27140127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6BB71-647D-4D10-A20C-3C3921C70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b7836-671b-42c0-9ddd-d7d161ef1b1e"/>
    <ds:schemaRef ds:uri="09766c71-be2b-4229-a44c-de3a8455e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C0AB1-43D0-46BD-888E-D71A0D0E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Umuhoza, Hosiane</cp:lastModifiedBy>
  <cp:revision>5</cp:revision>
  <cp:lastPrinted>2011-08-02T10:07:00Z</cp:lastPrinted>
  <dcterms:created xsi:type="dcterms:W3CDTF">2021-07-21T17:59:00Z</dcterms:created>
  <dcterms:modified xsi:type="dcterms:W3CDTF">2021-07-21T19:50:00Z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0x0101009304235265252C42ADEAC935FA988FA7</vt:lpwstr>
  </property>
</Properties>
</file>