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3"/>
        <w:gridCol w:w="5137"/>
      </w:tblGrid>
      <w:tr w:rsidR="00174203" w:rsidRPr="004C3FFF" w14:paraId="40AFB2F0" w14:textId="77777777" w:rsidTr="00E52313">
        <w:trPr>
          <w:trHeight w:val="170"/>
        </w:trPr>
        <w:tc>
          <w:tcPr>
            <w:tcW w:w="10620" w:type="dxa"/>
            <w:gridSpan w:val="2"/>
          </w:tcPr>
          <w:p w14:paraId="75DD2A61" w14:textId="39AC3034" w:rsidR="002B21C3" w:rsidRPr="004C3FFF" w:rsidRDefault="00174203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TITLE: </w:t>
            </w:r>
            <w:r w:rsidR="00EF33BF" w:rsidRPr="004C3FFF">
              <w:rPr>
                <w:rFonts w:ascii="Gill Sans MT" w:hAnsi="Gill Sans MT" w:cs="Arial"/>
                <w:sz w:val="22"/>
                <w:szCs w:val="22"/>
                <w:lang w:eastAsia="en-GB"/>
              </w:rPr>
              <w:t> </w:t>
            </w:r>
            <w:r w:rsidR="00C86970">
              <w:rPr>
                <w:rFonts w:ascii="Gill Sans MT" w:hAnsi="Gill Sans MT" w:cs="Arial"/>
                <w:b/>
                <w:sz w:val="23"/>
                <w:szCs w:val="23"/>
              </w:rPr>
              <w:t>ASRH Officer</w:t>
            </w:r>
          </w:p>
        </w:tc>
      </w:tr>
      <w:tr w:rsidR="00174203" w:rsidRPr="004C3FFF" w14:paraId="34350A81" w14:textId="77777777" w:rsidTr="00E52313">
        <w:trPr>
          <w:trHeight w:val="260"/>
        </w:trPr>
        <w:tc>
          <w:tcPr>
            <w:tcW w:w="5483" w:type="dxa"/>
            <w:tcBorders>
              <w:bottom w:val="single" w:sz="4" w:space="0" w:color="auto"/>
            </w:tcBorders>
          </w:tcPr>
          <w:p w14:paraId="2F708A03" w14:textId="77777777" w:rsidR="00EF33BF" w:rsidRPr="004C3FFF" w:rsidRDefault="00F55B51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TEAM/PROGRAMME</w:t>
            </w:r>
            <w:r w:rsidR="00670A94">
              <w:rPr>
                <w:rFonts w:ascii="Gill Sans MT" w:hAnsi="Gill Sans MT" w:cs="Arial"/>
                <w:b/>
                <w:sz w:val="22"/>
                <w:szCs w:val="22"/>
              </w:rPr>
              <w:t>: Health and Nutrition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14:paraId="0B6B735A" w14:textId="77777777" w:rsidR="00174203" w:rsidRPr="004C3FFF" w:rsidRDefault="00F55B51" w:rsidP="00697BD1">
            <w:pPr>
              <w:tabs>
                <w:tab w:val="left" w:pos="1693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LOCATION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proofErr w:type="spellStart"/>
            <w:r w:rsidR="00670A94">
              <w:rPr>
                <w:rFonts w:ascii="Gill Sans MT" w:hAnsi="Gill Sans MT" w:cs="Arial"/>
                <w:b/>
                <w:sz w:val="22"/>
                <w:szCs w:val="22"/>
              </w:rPr>
              <w:t>Kirehe</w:t>
            </w:r>
            <w:proofErr w:type="spellEnd"/>
          </w:p>
        </w:tc>
      </w:tr>
      <w:tr w:rsidR="00174203" w:rsidRPr="004C3FFF" w14:paraId="587D43D9" w14:textId="77777777" w:rsidTr="00E52313">
        <w:trPr>
          <w:trHeight w:val="260"/>
        </w:trPr>
        <w:tc>
          <w:tcPr>
            <w:tcW w:w="5483" w:type="dxa"/>
            <w:tcBorders>
              <w:bottom w:val="single" w:sz="4" w:space="0" w:color="auto"/>
            </w:tcBorders>
          </w:tcPr>
          <w:p w14:paraId="71E0C34A" w14:textId="77777777" w:rsidR="00F55B51" w:rsidRPr="004C3FFF" w:rsidRDefault="00EF33BF" w:rsidP="00E52313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="00F55B51" w:rsidRPr="004C3FFF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E52313">
              <w:rPr>
                <w:rFonts w:ascii="Gill Sans MT" w:hAnsi="Gill Sans MT" w:cs="Arial"/>
                <w:sz w:val="22"/>
                <w:szCs w:val="22"/>
              </w:rPr>
              <w:t>4</w:t>
            </w:r>
            <w:r w:rsidR="00F9086D" w:rsidRPr="004C3FFF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14:paraId="56B0D236" w14:textId="77777777" w:rsidR="00267F7F" w:rsidRPr="00E52313" w:rsidRDefault="00B5365E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CONTRACT</w:t>
            </w:r>
            <w:r w:rsidR="00E2250C">
              <w:rPr>
                <w:rFonts w:ascii="Gill Sans MT" w:hAnsi="Gill Sans MT" w:cs="Arial"/>
                <w:b/>
                <w:sz w:val="22"/>
                <w:szCs w:val="22"/>
              </w:rPr>
              <w:t xml:space="preserve"> LENGTH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670A94">
              <w:rPr>
                <w:rFonts w:ascii="Gill Sans MT" w:hAnsi="Gill Sans MT" w:cs="Arial"/>
                <w:b/>
                <w:sz w:val="22"/>
                <w:szCs w:val="22"/>
              </w:rPr>
              <w:t xml:space="preserve"> Open Ended</w:t>
            </w:r>
          </w:p>
        </w:tc>
      </w:tr>
      <w:tr w:rsidR="00770638" w:rsidRPr="004C3FFF" w14:paraId="55E4E398" w14:textId="77777777" w:rsidTr="00E52313">
        <w:trPr>
          <w:trHeight w:val="425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58A0BAB1" w14:textId="77777777" w:rsidR="00770638" w:rsidRPr="004C3FFF" w:rsidRDefault="00E52313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CHILD SAFEGUARDING:</w:t>
            </w:r>
          </w:p>
          <w:p w14:paraId="2926F07E" w14:textId="77777777" w:rsidR="00770638" w:rsidRPr="004C3FFF" w:rsidRDefault="00670A94" w:rsidP="00E52313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70A94">
              <w:rPr>
                <w:rFonts w:ascii="Gill Sans MT" w:hAnsi="Gill Sans MT" w:cs="Arial"/>
                <w:sz w:val="22"/>
                <w:szCs w:val="22"/>
              </w:rPr>
              <w:t>L</w:t>
            </w:r>
            <w:proofErr w:type="spellStart"/>
            <w:r w:rsidR="00D43470" w:rsidRPr="004C3FFF">
              <w:rPr>
                <w:rFonts w:ascii="Gill Sans MT" w:hAnsi="Gill Sans MT" w:cs="Arial"/>
                <w:sz w:val="22"/>
                <w:szCs w:val="22"/>
                <w:lang w:val="en-US"/>
              </w:rPr>
              <w:t>evel</w:t>
            </w:r>
            <w:proofErr w:type="spellEnd"/>
            <w:r w:rsidR="00D43470" w:rsidRPr="004C3FFF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 3:  the post holder will have contact with children and/or young people </w:t>
            </w:r>
            <w:r w:rsidR="00D43470" w:rsidRPr="004C3FFF">
              <w:rPr>
                <w:rFonts w:ascii="Gill Sans MT" w:hAnsi="Gill Sans MT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="00D43470" w:rsidRPr="004C3FFF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 frequently </w:t>
            </w:r>
            <w:r w:rsidR="00D43470" w:rsidRPr="004C3FFF">
              <w:rPr>
                <w:rFonts w:ascii="Gill Sans MT" w:hAnsi="Gill Sans MT" w:cs="Arial"/>
                <w:sz w:val="22"/>
                <w:szCs w:val="22"/>
              </w:rPr>
              <w:t xml:space="preserve">(e.g. once a week or more) </w:t>
            </w:r>
            <w:r w:rsidR="00D43470" w:rsidRPr="004C3FFF">
              <w:rPr>
                <w:rFonts w:ascii="Gill Sans MT" w:hAnsi="Gill Sans MT" w:cs="Arial"/>
                <w:sz w:val="22"/>
                <w:szCs w:val="22"/>
                <w:u w:val="single"/>
              </w:rPr>
              <w:t>or</w:t>
            </w:r>
            <w:r w:rsidR="00D43470" w:rsidRPr="004C3FFF">
              <w:rPr>
                <w:rFonts w:ascii="Gill Sans MT" w:hAnsi="Gill Sans MT" w:cs="Arial"/>
                <w:sz w:val="22"/>
                <w:szCs w:val="22"/>
              </w:rPr>
              <w:t xml:space="preserve"> intensively (e.g. four days in one month or more or overnight) </w:t>
            </w:r>
          </w:p>
        </w:tc>
      </w:tr>
      <w:tr w:rsidR="00174203" w:rsidRPr="004C3FFF" w14:paraId="0FEAD065" w14:textId="77777777" w:rsidTr="00E52313">
        <w:trPr>
          <w:trHeight w:val="1279"/>
        </w:trPr>
        <w:tc>
          <w:tcPr>
            <w:tcW w:w="10620" w:type="dxa"/>
            <w:gridSpan w:val="2"/>
          </w:tcPr>
          <w:p w14:paraId="48FC258B" w14:textId="77777777" w:rsidR="00670A94" w:rsidRDefault="002B21C3" w:rsidP="00670A94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ROLE</w:t>
            </w:r>
            <w:r w:rsidR="00D5085F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PURPOSE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984B86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0C3931D9" w14:textId="064B7023" w:rsidR="00670A94" w:rsidRDefault="00670A94" w:rsidP="00670A94">
            <w:pPr>
              <w:jc w:val="both"/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</w:pPr>
            <w:r w:rsidRPr="00D03F6C">
              <w:rPr>
                <w:rFonts w:ascii="Gill Sans MT" w:hAnsi="Gill Sans MT" w:cs="Arial"/>
                <w:color w:val="000000"/>
                <w:sz w:val="23"/>
                <w:szCs w:val="23"/>
                <w:lang w:val="en" w:eastAsia="en-GB"/>
              </w:rPr>
              <w:t xml:space="preserve">The </w:t>
            </w:r>
            <w:r w:rsidR="00C86970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 xml:space="preserve">ASRH Officer </w:t>
            </w:r>
            <w:r w:rsidRPr="00D03F6C">
              <w:rPr>
                <w:rFonts w:ascii="Gill Sans MT" w:hAnsi="Gill Sans MT" w:cs="Arial"/>
                <w:color w:val="000000"/>
                <w:sz w:val="23"/>
                <w:szCs w:val="23"/>
                <w:lang w:val="en" w:eastAsia="en-GB"/>
              </w:rPr>
              <w:t xml:space="preserve">will work to contribute to an improvement </w:t>
            </w:r>
            <w:r w:rsidRPr="00D03F6C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>in the overall health</w:t>
            </w:r>
            <w:r w:rsidR="00C86970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 xml:space="preserve"> </w:t>
            </w:r>
            <w:proofErr w:type="spellStart"/>
            <w:r w:rsidR="00C86970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>centre</w:t>
            </w:r>
            <w:proofErr w:type="spellEnd"/>
            <w:r w:rsidR="00C86970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 xml:space="preserve"> especially MNCH&amp;RH including ASRH services</w:t>
            </w:r>
            <w:r w:rsidRPr="00D03F6C">
              <w:rPr>
                <w:rFonts w:ascii="Gill Sans MT" w:hAnsi="Gill Sans MT" w:cs="Arial"/>
                <w:color w:val="000000"/>
                <w:sz w:val="23"/>
                <w:szCs w:val="23"/>
                <w:lang w:val="en"/>
              </w:rPr>
              <w:t xml:space="preserve"> of the targeted refugee population of Mahama Camp through the provision of quality Reproductive health services.</w:t>
            </w:r>
          </w:p>
          <w:p w14:paraId="0939F7F9" w14:textId="77777777" w:rsidR="00480895" w:rsidRPr="00E52313" w:rsidRDefault="00480895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In the event of a major humanitarian emergency, the role holder will be expected to work outside the normal </w:t>
            </w:r>
            <w:r w:rsidR="00F5619F" w:rsidRPr="004C3FFF">
              <w:rPr>
                <w:rFonts w:ascii="Gill Sans MT" w:hAnsi="Gill Sans MT" w:cs="Arial"/>
                <w:sz w:val="22"/>
                <w:szCs w:val="22"/>
              </w:rPr>
              <w:t xml:space="preserve">role profile 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and be able to vary working hours accordingly.</w:t>
            </w:r>
          </w:p>
        </w:tc>
      </w:tr>
      <w:tr w:rsidR="00174203" w:rsidRPr="004C3FFF" w14:paraId="57905DCB" w14:textId="77777777" w:rsidTr="00E52313">
        <w:trPr>
          <w:trHeight w:val="693"/>
        </w:trPr>
        <w:tc>
          <w:tcPr>
            <w:tcW w:w="10620" w:type="dxa"/>
            <w:gridSpan w:val="2"/>
          </w:tcPr>
          <w:p w14:paraId="3E496A5D" w14:textId="77777777" w:rsidR="00FC67B6" w:rsidRPr="004C3FFF" w:rsidRDefault="002B21C3" w:rsidP="00697BD1">
            <w:pPr>
              <w:tabs>
                <w:tab w:val="left" w:pos="2410"/>
              </w:tabs>
              <w:snapToGrid w:val="0"/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14:paraId="21824A0E" w14:textId="7961283A" w:rsidR="00174203" w:rsidRPr="00670A94" w:rsidRDefault="00670A94" w:rsidP="00697BD1">
            <w:pPr>
              <w:jc w:val="both"/>
              <w:rPr>
                <w:rFonts w:ascii="Gill Sans MT" w:hAnsi="Gill Sans MT" w:cs="Arial"/>
                <w:i/>
                <w:color w:val="808080"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Direct 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Reports to: </w:t>
            </w:r>
            <w:r w:rsidR="00395A15">
              <w:rPr>
                <w:rFonts w:ascii="Gill Sans MT" w:hAnsi="Gill Sans MT" w:cs="Arial"/>
                <w:sz w:val="23"/>
                <w:szCs w:val="23"/>
              </w:rPr>
              <w:t>Head of MNCH&amp;RH in SCI</w:t>
            </w:r>
            <w:r w:rsidRPr="00670A94">
              <w:rPr>
                <w:rFonts w:ascii="Gill Sans MT" w:hAnsi="Gill Sans MT" w:cs="Arial"/>
                <w:sz w:val="23"/>
                <w:szCs w:val="23"/>
              </w:rPr>
              <w:t xml:space="preserve"> health centre</w:t>
            </w:r>
          </w:p>
          <w:p w14:paraId="1E5FAD84" w14:textId="203FF88D" w:rsidR="00C34EA2" w:rsidRPr="00E52313" w:rsidRDefault="00D64C59" w:rsidP="00E52313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Indirect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ED102A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C34EA2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395A15">
              <w:rPr>
                <w:rFonts w:ascii="Gill Sans MT" w:hAnsi="Gill Sans MT" w:cs="Arial"/>
                <w:sz w:val="23"/>
                <w:szCs w:val="23"/>
              </w:rPr>
              <w:t>Clinical Lead</w:t>
            </w:r>
          </w:p>
        </w:tc>
      </w:tr>
      <w:tr w:rsidR="00174203" w:rsidRPr="004C3FFF" w14:paraId="5FE63379" w14:textId="77777777" w:rsidTr="00E52313">
        <w:trPr>
          <w:trHeight w:val="144"/>
        </w:trPr>
        <w:tc>
          <w:tcPr>
            <w:tcW w:w="10620" w:type="dxa"/>
            <w:gridSpan w:val="2"/>
          </w:tcPr>
          <w:p w14:paraId="24693030" w14:textId="77777777" w:rsidR="008F5C7F" w:rsidRDefault="002B21C3" w:rsidP="008F5C7F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KEY AREAS OF </w:t>
            </w:r>
            <w:proofErr w:type="gramStart"/>
            <w:r w:rsidR="00C978E6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ACCOUNTABILITY 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proofErr w:type="gramEnd"/>
            <w:r w:rsidR="00D64C59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20933281" w14:textId="428C88CE" w:rsidR="00A61DB7" w:rsidRDefault="00A61DB7" w:rsidP="008F5C7F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b/>
                <w:sz w:val="22"/>
                <w:szCs w:val="22"/>
              </w:rPr>
              <w:t>Objectif</w:t>
            </w:r>
            <w:proofErr w:type="spellEnd"/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557BDF">
              <w:rPr>
                <w:rFonts w:ascii="Gill Sans MT" w:hAnsi="Gill Sans MT" w:cs="Arial"/>
                <w:b/>
                <w:sz w:val="22"/>
                <w:szCs w:val="22"/>
              </w:rPr>
              <w:t>: Provision of ASRH</w:t>
            </w:r>
            <w:r w:rsidR="008F5C7F">
              <w:rPr>
                <w:rFonts w:ascii="Gill Sans MT" w:hAnsi="Gill Sans MT" w:cs="Arial"/>
                <w:b/>
                <w:sz w:val="22"/>
                <w:szCs w:val="22"/>
              </w:rPr>
              <w:t xml:space="preserve"> services</w:t>
            </w:r>
          </w:p>
          <w:p w14:paraId="4A054213" w14:textId="53076E65" w:rsidR="00A61DB7" w:rsidRPr="009E4953" w:rsidRDefault="00127EF9" w:rsidP="00A61DB7">
            <w:pPr>
              <w:ind w:right="3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. </w:t>
            </w:r>
            <w:r w:rsidR="00A61DB7" w:rsidRPr="009E4953">
              <w:rPr>
                <w:rFonts w:ascii="Gill Sans MT" w:hAnsi="Gill Sans MT" w:cs="Arial"/>
                <w:sz w:val="22"/>
                <w:szCs w:val="22"/>
              </w:rPr>
              <w:t xml:space="preserve">Provide Clinical services at YFS </w:t>
            </w:r>
            <w:r w:rsidR="00A61DB7">
              <w:rPr>
                <w:rFonts w:ascii="Gill Sans MT" w:hAnsi="Gill Sans MT" w:cs="Arial"/>
                <w:sz w:val="22"/>
                <w:szCs w:val="22"/>
              </w:rPr>
              <w:t xml:space="preserve">such as FP, OPD consultation, </w:t>
            </w:r>
            <w:r w:rsidR="00A61DB7" w:rsidRPr="009E4953">
              <w:rPr>
                <w:rFonts w:ascii="Gill Sans MT" w:hAnsi="Gill Sans MT" w:cs="Arial"/>
                <w:sz w:val="22"/>
                <w:szCs w:val="22"/>
              </w:rPr>
              <w:t>VCT</w:t>
            </w:r>
            <w:r w:rsidR="00A61DB7">
              <w:rPr>
                <w:rFonts w:ascii="Gill Sans MT" w:hAnsi="Gill Sans MT" w:cs="Arial"/>
                <w:sz w:val="22"/>
                <w:szCs w:val="22"/>
              </w:rPr>
              <w:t xml:space="preserve"> and counselling on reproductive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</w:t>
            </w:r>
            <w:r w:rsidR="00A61DB7">
              <w:rPr>
                <w:rFonts w:ascii="Gill Sans MT" w:hAnsi="Gill Sans MT" w:cs="Arial"/>
                <w:sz w:val="22"/>
                <w:szCs w:val="22"/>
              </w:rPr>
              <w:t>health issues for the youth</w:t>
            </w:r>
          </w:p>
          <w:p w14:paraId="46C4AA1E" w14:textId="1D635D77" w:rsidR="00A61DB7" w:rsidRPr="009E4953" w:rsidRDefault="00127EF9" w:rsidP="00A61DB7">
            <w:pPr>
              <w:ind w:right="3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. </w:t>
            </w:r>
            <w:r w:rsidR="00A61DB7" w:rsidRPr="009E4953">
              <w:rPr>
                <w:rFonts w:ascii="Gill Sans MT" w:hAnsi="Gill Sans MT" w:cs="Arial"/>
                <w:sz w:val="22"/>
                <w:szCs w:val="22"/>
              </w:rPr>
              <w:t>Community supervision of CFM and Pere Educators</w:t>
            </w:r>
          </w:p>
          <w:p w14:paraId="4CE8F887" w14:textId="631DCDE3" w:rsidR="00A61DB7" w:rsidRPr="00127EF9" w:rsidRDefault="00127EF9" w:rsidP="00127EF9">
            <w:pPr>
              <w:ind w:right="3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. </w:t>
            </w:r>
            <w:r w:rsidR="00A61DB7" w:rsidRPr="009E4953">
              <w:rPr>
                <w:rFonts w:ascii="Gill Sans MT" w:hAnsi="Gill Sans MT" w:cs="Arial"/>
                <w:sz w:val="22"/>
                <w:szCs w:val="22"/>
              </w:rPr>
              <w:t>Provide ASRH education for youth</w:t>
            </w:r>
          </w:p>
          <w:p w14:paraId="20EFC193" w14:textId="59AB77B2" w:rsidR="00670A94" w:rsidRPr="00D03F6C" w:rsidRDefault="00670A94" w:rsidP="00670A94">
            <w:pPr>
              <w:ind w:right="360"/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</w:pPr>
            <w:r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 xml:space="preserve">Objective </w:t>
            </w:r>
            <w:r w:rsidR="00A61DB7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2</w:t>
            </w: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:</w:t>
            </w:r>
            <w:r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 xml:space="preserve"> Provide comprehensive Antenatal care to pregnant women attending ANC services.</w:t>
            </w:r>
          </w:p>
          <w:p w14:paraId="28E1FB19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Welcoming all the pregnant women coming for the ANC services into health facilities.</w:t>
            </w:r>
          </w:p>
          <w:p w14:paraId="006AA7A2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Conduct screening for all pregnant women in accordance with the ANC protocol and guidelines.</w:t>
            </w:r>
          </w:p>
          <w:p w14:paraId="17472126" w14:textId="3F9FD617" w:rsidR="00AC2967" w:rsidRPr="00A61DB7" w:rsidRDefault="00670A94" w:rsidP="00A61DB7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Provide all services given in ANC including screening for all mothers.</w:t>
            </w:r>
          </w:p>
          <w:p w14:paraId="1BCC7A4C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Identify all Risk factors associated with the pregnancy and refer appropriately and take actions.</w:t>
            </w:r>
          </w:p>
          <w:p w14:paraId="0E7C8752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Provide Iron supplementation, and ensure the mothers are immunized with TT toxoid as per the protocol.</w:t>
            </w:r>
          </w:p>
          <w:p w14:paraId="5A601E7B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05" w:right="360" w:hanging="34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 xml:space="preserve">Register all the required information on the ANC Registers and ANC cards as per protocol. </w:t>
            </w:r>
          </w:p>
          <w:p w14:paraId="347E3408" w14:textId="496EF611" w:rsidR="00670A94" w:rsidRPr="00D03F6C" w:rsidRDefault="00670A94" w:rsidP="00670A94">
            <w:pPr>
              <w:ind w:right="360"/>
              <w:rPr>
                <w:rFonts w:ascii="Gill Sans MT" w:hAnsi="Gill Sans MT" w:cs="Arial"/>
                <w:sz w:val="23"/>
                <w:szCs w:val="23"/>
                <w:lang w:eastAsia="en-GB"/>
              </w:rPr>
            </w:pPr>
            <w:r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 xml:space="preserve">Objective </w:t>
            </w:r>
            <w:r w:rsidR="00A61DB7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3</w:t>
            </w: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 xml:space="preserve">: </w:t>
            </w:r>
            <w:r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Provide Postnatal care as per the protocols to all women attending PNC clinic.</w:t>
            </w: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 xml:space="preserve"> </w:t>
            </w:r>
          </w:p>
          <w:p w14:paraId="689EE2E2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Conduct screening for all lactating women attending Post- Natal care in accordance with the protocol and guidelines.</w:t>
            </w:r>
          </w:p>
          <w:p w14:paraId="3272D8FC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Provide Vitamin A supplements as per protocol to lactating women.</w:t>
            </w:r>
          </w:p>
          <w:p w14:paraId="7AFB1010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Provide and Reproductive health and Nutrition counselling and health education on importance of lactation.</w:t>
            </w:r>
          </w:p>
          <w:p w14:paraId="0CA431D3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Send the caretaker to EPI department for immunization.</w:t>
            </w:r>
          </w:p>
          <w:p w14:paraId="12181072" w14:textId="0F9250C4" w:rsidR="00670A94" w:rsidRPr="00D03F6C" w:rsidRDefault="00A61DB7" w:rsidP="00670A94">
            <w:pPr>
              <w:ind w:right="360"/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</w:pPr>
            <w:r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Objective 4</w:t>
            </w:r>
            <w:r w:rsidR="00670A94"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: Family planning and Post Abortion Care (FPPAC)</w:t>
            </w:r>
          </w:p>
          <w:p w14:paraId="403BA002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Provide Family planning services as per protocols and Rwandan guidelines.</w:t>
            </w:r>
          </w:p>
          <w:p w14:paraId="4A764837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Explain to the FP clients all the methods available and allow them to make personal choices.</w:t>
            </w:r>
          </w:p>
          <w:p w14:paraId="36BD3781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Screening all the FP clients for STI and other medical complications</w:t>
            </w:r>
          </w:p>
          <w:p w14:paraId="14071B52" w14:textId="16017445" w:rsidR="00670A94" w:rsidRPr="00D03F6C" w:rsidRDefault="00A61DB7" w:rsidP="00670A94">
            <w:pPr>
              <w:ind w:right="360"/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</w:pPr>
            <w:r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Objective 5</w:t>
            </w:r>
            <w:r w:rsidR="00670A94"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: Delivery Room and Emergency Obstetric Care.</w:t>
            </w:r>
          </w:p>
          <w:p w14:paraId="6FAFC8E4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Conduct Normal deliveries in line with all guidelines.</w:t>
            </w:r>
          </w:p>
          <w:p w14:paraId="45BAC432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Monitor labour using partograph in Line with all guidelines provided to monitor deliveries.</w:t>
            </w:r>
          </w:p>
          <w:p w14:paraId="29058543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Respond to all cases of Obstetric emergencies in line with the protocols in consultation with the doctor and other medical staff.</w:t>
            </w:r>
          </w:p>
          <w:p w14:paraId="53D61FAC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 xml:space="preserve">Identify, stabilize and refer all cases of emergency obstetric complications with the help of the doctors and other medical staff. </w:t>
            </w:r>
          </w:p>
          <w:p w14:paraId="5889FC80" w14:textId="19B3EB52" w:rsidR="00670A94" w:rsidRPr="00D03F6C" w:rsidRDefault="00A61DB7" w:rsidP="00670A94">
            <w:pPr>
              <w:ind w:right="360"/>
              <w:rPr>
                <w:rFonts w:ascii="Gill Sans MT" w:hAnsi="Gill Sans MT" w:cs="Arial"/>
                <w:sz w:val="23"/>
                <w:szCs w:val="23"/>
                <w:lang w:eastAsia="en-GB"/>
              </w:rPr>
            </w:pPr>
            <w:r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Objective 6</w:t>
            </w:r>
            <w:r w:rsidR="00670A94"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: infection control and universal precautions</w:t>
            </w:r>
            <w:r w:rsidR="00670A94"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.</w:t>
            </w:r>
          </w:p>
          <w:p w14:paraId="40A88D5F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Adhere to international standards in infection control and waste management.</w:t>
            </w:r>
          </w:p>
          <w:p w14:paraId="1D444B4F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Ensure aseptic techniques in provision of RH services.</w:t>
            </w:r>
          </w:p>
          <w:p w14:paraId="6009C859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Sterilize and disinfect all the instruments used during delivery and other obstetric services.</w:t>
            </w:r>
          </w:p>
          <w:p w14:paraId="7257F670" w14:textId="612C8AB3" w:rsidR="00670A94" w:rsidRPr="00D03F6C" w:rsidRDefault="00A61DB7" w:rsidP="00670A94">
            <w:pPr>
              <w:ind w:right="360"/>
              <w:rPr>
                <w:rFonts w:ascii="Gill Sans MT" w:hAnsi="Gill Sans MT" w:cs="Arial"/>
                <w:sz w:val="23"/>
                <w:szCs w:val="23"/>
                <w:lang w:eastAsia="en-GB"/>
              </w:rPr>
            </w:pPr>
            <w:r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lastRenderedPageBreak/>
              <w:t>Objective 7</w:t>
            </w:r>
            <w:r w:rsidR="00670A94" w:rsidRPr="00D03F6C">
              <w:rPr>
                <w:rFonts w:ascii="Gill Sans MT" w:hAnsi="Gill Sans MT" w:cs="Arial"/>
                <w:b/>
                <w:sz w:val="23"/>
                <w:szCs w:val="23"/>
                <w:lang w:eastAsia="en-GB"/>
              </w:rPr>
              <w:t>: Health Education</w:t>
            </w:r>
            <w:r w:rsidR="00670A94"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.</w:t>
            </w:r>
          </w:p>
          <w:p w14:paraId="33962D69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Providing health education at the reproductive health waiting area.</w:t>
            </w:r>
          </w:p>
          <w:p w14:paraId="2358DF67" w14:textId="77777777" w:rsidR="00670A94" w:rsidRPr="00D03F6C" w:rsidRDefault="00670A94" w:rsidP="00E52313">
            <w:pPr>
              <w:pStyle w:val="ListParagraph"/>
              <w:numPr>
                <w:ilvl w:val="0"/>
                <w:numId w:val="34"/>
              </w:numPr>
              <w:ind w:left="795" w:right="360" w:hanging="435"/>
              <w:rPr>
                <w:rFonts w:ascii="Gill Sans MT" w:hAnsi="Gill Sans MT" w:cs="Arial"/>
                <w:sz w:val="23"/>
                <w:szCs w:val="23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</w:rPr>
              <w:t>Participate in provision of one to one health education to all patients during consultation and services delivery</w:t>
            </w:r>
          </w:p>
          <w:p w14:paraId="237F261F" w14:textId="5E55108B" w:rsidR="00290500" w:rsidRPr="00E52313" w:rsidRDefault="00A61DB7" w:rsidP="00670A94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3"/>
                <w:szCs w:val="23"/>
              </w:rPr>
              <w:t>Objective 8</w:t>
            </w:r>
            <w:r w:rsidR="00670A94" w:rsidRPr="00D03F6C">
              <w:rPr>
                <w:rFonts w:ascii="Gill Sans MT" w:hAnsi="Gill Sans MT" w:cs="Arial"/>
                <w:b/>
                <w:sz w:val="23"/>
                <w:szCs w:val="23"/>
              </w:rPr>
              <w:t>: Other tasks provided by the line manager</w:t>
            </w:r>
            <w:r w:rsidR="00670A94" w:rsidRPr="00D03F6C">
              <w:rPr>
                <w:rFonts w:ascii="Gill Sans MT" w:hAnsi="Gill Sans MT" w:cs="Arial"/>
                <w:sz w:val="23"/>
                <w:szCs w:val="23"/>
              </w:rPr>
              <w:t>.</w:t>
            </w:r>
          </w:p>
        </w:tc>
      </w:tr>
      <w:tr w:rsidR="00174203" w:rsidRPr="004C3FFF" w14:paraId="756331B3" w14:textId="77777777" w:rsidTr="00E52313">
        <w:trPr>
          <w:trHeight w:val="5802"/>
        </w:trPr>
        <w:tc>
          <w:tcPr>
            <w:tcW w:w="10620" w:type="dxa"/>
            <w:gridSpan w:val="2"/>
          </w:tcPr>
          <w:p w14:paraId="1D519C59" w14:textId="77777777" w:rsidR="008264D8" w:rsidRPr="00697BD1" w:rsidRDefault="008264D8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b/>
                <w:i/>
                <w:color w:val="FF000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)</w:t>
            </w:r>
            <w:r w:rsidR="00697BD1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5EE7D1AE" w14:textId="77777777" w:rsidR="008264D8" w:rsidRPr="004C3FFF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14:paraId="7E63E7C2" w14:textId="77777777" w:rsidR="008264D8" w:rsidRPr="004C3FFF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holds </w:t>
            </w:r>
            <w:proofErr w:type="spellStart"/>
            <w:r w:rsidRPr="004C3FFF">
              <w:rPr>
                <w:rFonts w:ascii="Gill Sans MT" w:hAnsi="Gill Sans MT" w:cs="Arial"/>
                <w:sz w:val="22"/>
                <w:szCs w:val="22"/>
              </w:rPr>
              <w:t>self accountable</w:t>
            </w:r>
            <w:proofErr w:type="spellEnd"/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14:paraId="59BEFEBA" w14:textId="77777777" w:rsidR="008264D8" w:rsidRPr="004C3FFF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0F3F0C27" w14:textId="77777777" w:rsidR="008264D8" w:rsidRPr="004C3FFF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14:paraId="00C1DAD6" w14:textId="77777777" w:rsidR="008264D8" w:rsidRPr="004C3FFF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27F4ECBB" w14:textId="77777777" w:rsidR="008264D8" w:rsidRPr="004C3FFF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7A2A831F" w14:textId="77777777" w:rsidR="008264D8" w:rsidRPr="004C3FFF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future orientated, thinks strategically and on a global scale.</w:t>
            </w:r>
          </w:p>
          <w:p w14:paraId="4BF522A7" w14:textId="77777777" w:rsidR="008264D8" w:rsidRPr="004C3FFF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14:paraId="163F2F92" w14:textId="77777777" w:rsidR="008264D8" w:rsidRPr="004C3FFF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1110B1C8" w14:textId="77777777" w:rsidR="008264D8" w:rsidRPr="004C3FFF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values diversity, sees it as a source of competitive strength</w:t>
            </w:r>
          </w:p>
          <w:p w14:paraId="488112E8" w14:textId="77777777" w:rsidR="008264D8" w:rsidRPr="004C3FFF" w:rsidRDefault="008264D8" w:rsidP="00697BD1">
            <w:pPr>
              <w:numPr>
                <w:ilvl w:val="0"/>
                <w:numId w:val="29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approachable, good listener, easy to talk to.</w:t>
            </w:r>
          </w:p>
          <w:p w14:paraId="1ABF328A" w14:textId="77777777" w:rsidR="008264D8" w:rsidRPr="004C3FFF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14:paraId="34028CF5" w14:textId="77777777" w:rsidR="008264D8" w:rsidRPr="004C3FFF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develops and encourages new and innovative solutions</w:t>
            </w:r>
          </w:p>
          <w:p w14:paraId="60E66F04" w14:textId="77777777" w:rsidR="008264D8" w:rsidRPr="004C3FFF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willing to take disciplined risks.</w:t>
            </w:r>
          </w:p>
          <w:p w14:paraId="033DC865" w14:textId="77777777" w:rsidR="008264D8" w:rsidRPr="004C3FFF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14:paraId="743D794B" w14:textId="77777777" w:rsidR="008264D8" w:rsidRPr="00E52313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honest, encourages openness and transparency; demonstrates highest levels of integrity</w:t>
            </w:r>
          </w:p>
        </w:tc>
      </w:tr>
      <w:tr w:rsidR="002B21C3" w:rsidRPr="004C3FFF" w14:paraId="5001D1E8" w14:textId="77777777" w:rsidTr="00E52313">
        <w:trPr>
          <w:trHeight w:val="919"/>
        </w:trPr>
        <w:tc>
          <w:tcPr>
            <w:tcW w:w="10620" w:type="dxa"/>
            <w:gridSpan w:val="2"/>
          </w:tcPr>
          <w:p w14:paraId="79768FBE" w14:textId="77777777" w:rsidR="002B21C3" w:rsidRPr="004C3FFF" w:rsidRDefault="00ED102A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QUALIFICATIONS  </w:t>
            </w:r>
          </w:p>
          <w:p w14:paraId="547565A2" w14:textId="77777777" w:rsidR="00670A94" w:rsidRPr="00D03F6C" w:rsidRDefault="00670A94" w:rsidP="00E52313">
            <w:pPr>
              <w:numPr>
                <w:ilvl w:val="0"/>
                <w:numId w:val="38"/>
              </w:numPr>
              <w:tabs>
                <w:tab w:val="clear" w:pos="900"/>
                <w:tab w:val="num" w:pos="615"/>
              </w:tabs>
              <w:overflowPunct w:val="0"/>
              <w:autoSpaceDE w:val="0"/>
              <w:autoSpaceDN w:val="0"/>
              <w:adjustRightInd w:val="0"/>
              <w:ind w:left="525"/>
              <w:jc w:val="both"/>
              <w:textAlignment w:val="baseline"/>
              <w:rPr>
                <w:rFonts w:ascii="Gill Sans MT" w:hAnsi="Gill Sans MT"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sz w:val="23"/>
                <w:szCs w:val="23"/>
                <w:lang w:val="en-US"/>
              </w:rPr>
              <w:t xml:space="preserve">A qualified Registered Midwife with 2 years’ experience, licensed National Council of Nursing and Midwifery (Rwanda). </w:t>
            </w:r>
          </w:p>
          <w:p w14:paraId="36C8CA33" w14:textId="77777777" w:rsidR="00556B70" w:rsidRPr="00E52313" w:rsidRDefault="00670A94" w:rsidP="00E52313">
            <w:pPr>
              <w:numPr>
                <w:ilvl w:val="0"/>
                <w:numId w:val="38"/>
              </w:numPr>
              <w:tabs>
                <w:tab w:val="clear" w:pos="900"/>
                <w:tab w:val="num" w:pos="615"/>
              </w:tabs>
              <w:overflowPunct w:val="0"/>
              <w:autoSpaceDE w:val="0"/>
              <w:autoSpaceDN w:val="0"/>
              <w:adjustRightInd w:val="0"/>
              <w:ind w:left="525"/>
              <w:jc w:val="both"/>
              <w:textAlignment w:val="baseline"/>
              <w:rPr>
                <w:rFonts w:ascii="Gill Sans MT" w:hAnsi="Gill Sans MT"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sz w:val="23"/>
                <w:szCs w:val="23"/>
                <w:lang w:val="en-US"/>
              </w:rPr>
              <w:t>Have a recognized Midwife working license from the National Council of Nursing</w:t>
            </w:r>
          </w:p>
        </w:tc>
      </w:tr>
      <w:tr w:rsidR="00543A17" w:rsidRPr="004C3FFF" w14:paraId="22E31057" w14:textId="77777777" w:rsidTr="00E52313">
        <w:trPr>
          <w:trHeight w:val="3345"/>
        </w:trPr>
        <w:tc>
          <w:tcPr>
            <w:tcW w:w="10620" w:type="dxa"/>
            <w:gridSpan w:val="2"/>
            <w:tcBorders>
              <w:bottom w:val="single" w:sz="8" w:space="0" w:color="000000"/>
            </w:tcBorders>
          </w:tcPr>
          <w:p w14:paraId="70DE80C7" w14:textId="77777777" w:rsidR="00670A94" w:rsidRDefault="00543A17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14:paraId="22FF47C8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sz w:val="23"/>
                <w:szCs w:val="23"/>
                <w:lang w:val="en-US"/>
              </w:rPr>
              <w:t>Excellent liaison abilities and good communication skills (French, Kiswahili and English preferred).</w:t>
            </w:r>
          </w:p>
          <w:p w14:paraId="3671964E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sz w:val="23"/>
                <w:szCs w:val="23"/>
                <w:lang w:val="en-US"/>
              </w:rPr>
              <w:t>Willingness to work in resource poor environment and be culturally sensitive.</w:t>
            </w:r>
            <w:r w:rsidRPr="00D03F6C">
              <w:rPr>
                <w:rFonts w:ascii="Gill Sans MT" w:hAnsi="Gill Sans MT"/>
                <w:bCs/>
                <w:sz w:val="23"/>
                <w:szCs w:val="23"/>
                <w:lang w:val="en-US"/>
              </w:rPr>
              <w:t xml:space="preserve"> </w:t>
            </w:r>
          </w:p>
          <w:p w14:paraId="3E9FEF39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bCs/>
                <w:sz w:val="23"/>
                <w:szCs w:val="23"/>
                <w:lang w:val="en-US"/>
              </w:rPr>
              <w:t xml:space="preserve">Ability to produce basic reports in English </w:t>
            </w:r>
          </w:p>
          <w:p w14:paraId="18A94316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/>
                <w:bCs/>
                <w:sz w:val="23"/>
                <w:szCs w:val="23"/>
                <w:lang w:val="en-US"/>
              </w:rPr>
              <w:t xml:space="preserve">Ability to work in a remote area </w:t>
            </w:r>
          </w:p>
          <w:p w14:paraId="307F739E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Experience of working in maternity /PMTCT programmes/ANC / PNC and FP-PAC</w:t>
            </w:r>
          </w:p>
          <w:p w14:paraId="248338F6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Strong capacity in Mother and Child health – New born Care</w:t>
            </w:r>
          </w:p>
          <w:p w14:paraId="592CF08F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Strong experience and capacity un child birth delivery</w:t>
            </w:r>
          </w:p>
          <w:p w14:paraId="2C158AD2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Knowledge of aseptic and sterilisation methods;</w:t>
            </w:r>
          </w:p>
          <w:p w14:paraId="517B7135" w14:textId="77777777" w:rsidR="00670A94" w:rsidRPr="00D03F6C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>Strong capacity of nosocomial infection prevention</w:t>
            </w:r>
          </w:p>
          <w:p w14:paraId="07B2CCB5" w14:textId="77777777" w:rsidR="00670A94" w:rsidRPr="00670A94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D03F6C">
              <w:rPr>
                <w:rFonts w:ascii="Gill Sans MT" w:hAnsi="Gill Sans MT" w:cs="Arial"/>
                <w:sz w:val="23"/>
                <w:szCs w:val="23"/>
                <w:lang w:eastAsia="en-GB"/>
              </w:rPr>
              <w:t xml:space="preserve">Organisation and hygiene skills, knowledge and behaviour. </w:t>
            </w:r>
          </w:p>
          <w:p w14:paraId="7163F60C" w14:textId="77777777" w:rsidR="00543A17" w:rsidRPr="00670A94" w:rsidRDefault="00670A94" w:rsidP="00E52313">
            <w:pPr>
              <w:numPr>
                <w:ilvl w:val="0"/>
                <w:numId w:val="37"/>
              </w:numPr>
              <w:tabs>
                <w:tab w:val="clear" w:pos="900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Gill Sans MT" w:hAnsi="Gill Sans MT"/>
                <w:bCs/>
                <w:sz w:val="23"/>
                <w:szCs w:val="23"/>
                <w:lang w:val="en-US"/>
              </w:rPr>
            </w:pPr>
            <w:r w:rsidRPr="00670A94">
              <w:rPr>
                <w:rFonts w:ascii="Gill Sans MT" w:hAnsi="Gill Sans MT" w:cs="Arial"/>
                <w:sz w:val="23"/>
                <w:szCs w:val="23"/>
                <w:lang w:eastAsia="en-GB"/>
              </w:rPr>
              <w:t>Computer knowledge (Microsoft office, M.S Word, MS Excel.</w:t>
            </w:r>
          </w:p>
        </w:tc>
      </w:tr>
      <w:tr w:rsidR="00CE502B" w:rsidRPr="004C3FFF" w14:paraId="3E7E5356" w14:textId="77777777" w:rsidTr="00E52313">
        <w:trPr>
          <w:trHeight w:val="425"/>
        </w:trPr>
        <w:tc>
          <w:tcPr>
            <w:tcW w:w="10620" w:type="dxa"/>
            <w:gridSpan w:val="2"/>
          </w:tcPr>
          <w:p w14:paraId="7BF69552" w14:textId="77777777" w:rsidR="00CE502B" w:rsidRPr="004C3FFF" w:rsidRDefault="00CE502B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Additional job responsibilities</w:t>
            </w:r>
          </w:p>
          <w:p w14:paraId="3DCB6213" w14:textId="77777777" w:rsidR="00480895" w:rsidRPr="004C3FFF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4C3FFF">
              <w:rPr>
                <w:rFonts w:ascii="Gill Sans MT" w:hAnsi="Gill Sans MT" w:cs="Arial"/>
                <w:sz w:val="22"/>
                <w:szCs w:val="22"/>
              </w:rPr>
              <w:t xml:space="preserve">e and the 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4C3FFF" w14:paraId="056EBD29" w14:textId="77777777" w:rsidTr="00E52313">
        <w:trPr>
          <w:trHeight w:val="764"/>
        </w:trPr>
        <w:tc>
          <w:tcPr>
            <w:tcW w:w="10620" w:type="dxa"/>
            <w:gridSpan w:val="2"/>
            <w:tcBorders>
              <w:top w:val="single" w:sz="8" w:space="0" w:color="000000"/>
            </w:tcBorders>
          </w:tcPr>
          <w:p w14:paraId="0F4FDB51" w14:textId="77777777" w:rsidR="00F069CA" w:rsidRPr="004C3FFF" w:rsidRDefault="00F069CA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Equal Opportunities </w:t>
            </w:r>
          </w:p>
          <w:p w14:paraId="059D7A70" w14:textId="77777777" w:rsidR="00F069CA" w:rsidRPr="004C3FFF" w:rsidRDefault="00F069CA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 w:rsidR="00F5619F"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4C3FFF" w14:paraId="7A5AF464" w14:textId="77777777" w:rsidTr="00E52313">
        <w:trPr>
          <w:trHeight w:val="766"/>
        </w:trPr>
        <w:tc>
          <w:tcPr>
            <w:tcW w:w="10620" w:type="dxa"/>
            <w:gridSpan w:val="2"/>
          </w:tcPr>
          <w:p w14:paraId="045B704A" w14:textId="77777777" w:rsidR="00520EAC" w:rsidRPr="00520EAC" w:rsidRDefault="00520EAC" w:rsidP="00697BD1">
            <w:pPr>
              <w:jc w:val="both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520EAC">
              <w:rPr>
                <w:rFonts w:ascii="Gill Sans MT" w:hAnsi="Gill Sans MT"/>
                <w:b/>
                <w:color w:val="000000"/>
                <w:sz w:val="22"/>
                <w:szCs w:val="22"/>
              </w:rPr>
              <w:lastRenderedPageBreak/>
              <w:t>Child Safeguarding:</w:t>
            </w:r>
          </w:p>
          <w:p w14:paraId="42EF88AC" w14:textId="77777777" w:rsidR="00520EAC" w:rsidRPr="00C13528" w:rsidRDefault="00520EAC" w:rsidP="00697BD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20EAC">
              <w:rPr>
                <w:rFonts w:ascii="Gill Sans MT" w:hAnsi="Gill Sans MT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F069CA" w:rsidRPr="004C3FFF" w14:paraId="2B92E749" w14:textId="77777777" w:rsidTr="00E52313">
        <w:trPr>
          <w:trHeight w:val="511"/>
        </w:trPr>
        <w:tc>
          <w:tcPr>
            <w:tcW w:w="10620" w:type="dxa"/>
            <w:gridSpan w:val="2"/>
          </w:tcPr>
          <w:p w14:paraId="0E5E8C3A" w14:textId="77777777" w:rsidR="00F069CA" w:rsidRPr="004C3FFF" w:rsidRDefault="00F069CA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14:paraId="5C365620" w14:textId="77777777" w:rsidR="00F069CA" w:rsidRPr="004C3FFF" w:rsidRDefault="00F5619F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 role</w:t>
            </w:r>
            <w:r w:rsidR="00F069CA"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</w:tbl>
    <w:p w14:paraId="03201232" w14:textId="77777777" w:rsidR="00B83E89" w:rsidRPr="004C3FFF" w:rsidRDefault="00B83E89" w:rsidP="00E52313">
      <w:pPr>
        <w:jc w:val="both"/>
        <w:rPr>
          <w:rFonts w:ascii="Gill Sans MT" w:hAnsi="Gill Sans MT" w:cs="Arial"/>
          <w:sz w:val="22"/>
          <w:szCs w:val="22"/>
        </w:rPr>
      </w:pPr>
      <w:bookmarkStart w:id="0" w:name="_GoBack"/>
      <w:bookmarkEnd w:id="0"/>
    </w:p>
    <w:sectPr w:rsidR="00B83E89" w:rsidRPr="004C3FFF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935E8" w14:textId="77777777" w:rsidR="00034EFE" w:rsidRDefault="00034EFE">
      <w:r>
        <w:separator/>
      </w:r>
    </w:p>
  </w:endnote>
  <w:endnote w:type="continuationSeparator" w:id="0">
    <w:p w14:paraId="7DB06EC1" w14:textId="77777777" w:rsidR="00034EFE" w:rsidRDefault="0003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43B8" w14:textId="77777777" w:rsidR="00034EFE" w:rsidRDefault="00034EFE">
      <w:r>
        <w:separator/>
      </w:r>
    </w:p>
  </w:footnote>
  <w:footnote w:type="continuationSeparator" w:id="0">
    <w:p w14:paraId="7FAA1828" w14:textId="77777777" w:rsidR="00034EFE" w:rsidRDefault="0003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6FFE" w14:textId="739363B4" w:rsidR="001B2A90" w:rsidRPr="00F5619F" w:rsidRDefault="00034EFE" w:rsidP="00DA286A">
    <w:pPr>
      <w:pStyle w:val="Header"/>
      <w:ind w:left="578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40887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5.2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>SAVE THE CHILDREN INTERNATIONAL</w:t>
    </w:r>
  </w:p>
  <w:p w14:paraId="7FA93CF6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3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4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F9C2942"/>
    <w:multiLevelType w:val="hybridMultilevel"/>
    <w:tmpl w:val="6220F8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6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D1E70"/>
    <w:multiLevelType w:val="hybridMultilevel"/>
    <w:tmpl w:val="E5FE045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62F1205"/>
    <w:multiLevelType w:val="hybridMultilevel"/>
    <w:tmpl w:val="0DE682C6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1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53773"/>
    <w:multiLevelType w:val="hybridMultilevel"/>
    <w:tmpl w:val="0DE682C6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5B1152B"/>
    <w:multiLevelType w:val="hybridMultilevel"/>
    <w:tmpl w:val="9D66D3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8" w15:restartNumberingAfterBreak="0">
    <w:nsid w:val="74AC34B0"/>
    <w:multiLevelType w:val="hybridMultilevel"/>
    <w:tmpl w:val="14E86902"/>
    <w:lvl w:ilvl="0" w:tplc="F0DCC54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0"/>
  </w:num>
  <w:num w:numId="5">
    <w:abstractNumId w:val="22"/>
  </w:num>
  <w:num w:numId="6">
    <w:abstractNumId w:val="10"/>
  </w:num>
  <w:num w:numId="7">
    <w:abstractNumId w:val="21"/>
  </w:num>
  <w:num w:numId="8">
    <w:abstractNumId w:val="11"/>
  </w:num>
  <w:num w:numId="9">
    <w:abstractNumId w:val="6"/>
  </w:num>
  <w:num w:numId="10">
    <w:abstractNumId w:val="15"/>
  </w:num>
  <w:num w:numId="11">
    <w:abstractNumId w:val="34"/>
  </w:num>
  <w:num w:numId="12">
    <w:abstractNumId w:val="14"/>
  </w:num>
  <w:num w:numId="13">
    <w:abstractNumId w:val="36"/>
  </w:num>
  <w:num w:numId="14">
    <w:abstractNumId w:val="17"/>
  </w:num>
  <w:num w:numId="15">
    <w:abstractNumId w:val="24"/>
  </w:num>
  <w:num w:numId="16">
    <w:abstractNumId w:val="18"/>
  </w:num>
  <w:num w:numId="17">
    <w:abstractNumId w:val="7"/>
  </w:num>
  <w:num w:numId="18">
    <w:abstractNumId w:val="35"/>
  </w:num>
  <w:num w:numId="19">
    <w:abstractNumId w:val="9"/>
  </w:num>
  <w:num w:numId="20">
    <w:abstractNumId w:val="5"/>
  </w:num>
  <w:num w:numId="21">
    <w:abstractNumId w:val="31"/>
  </w:num>
  <w:num w:numId="22">
    <w:abstractNumId w:val="29"/>
  </w:num>
  <w:num w:numId="23">
    <w:abstractNumId w:val="25"/>
  </w:num>
  <w:num w:numId="24">
    <w:abstractNumId w:val="37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3"/>
  </w:num>
  <w:num w:numId="34">
    <w:abstractNumId w:val="38"/>
  </w:num>
  <w:num w:numId="35">
    <w:abstractNumId w:val="32"/>
  </w:num>
  <w:num w:numId="36">
    <w:abstractNumId w:val="28"/>
  </w:num>
  <w:num w:numId="37">
    <w:abstractNumId w:val="16"/>
  </w:num>
  <w:num w:numId="38">
    <w:abstractNumId w:val="27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4716"/>
    <w:rsid w:val="00034EFE"/>
    <w:rsid w:val="000439E4"/>
    <w:rsid w:val="00091A58"/>
    <w:rsid w:val="00092DD0"/>
    <w:rsid w:val="000A0163"/>
    <w:rsid w:val="000B2430"/>
    <w:rsid w:val="000D2F0E"/>
    <w:rsid w:val="000E09C6"/>
    <w:rsid w:val="00127EF9"/>
    <w:rsid w:val="0015099B"/>
    <w:rsid w:val="0015532E"/>
    <w:rsid w:val="00174203"/>
    <w:rsid w:val="0017754D"/>
    <w:rsid w:val="00183B33"/>
    <w:rsid w:val="00197A5F"/>
    <w:rsid w:val="001B2A90"/>
    <w:rsid w:val="001B461D"/>
    <w:rsid w:val="001D1F88"/>
    <w:rsid w:val="001E3518"/>
    <w:rsid w:val="001F3C30"/>
    <w:rsid w:val="002065ED"/>
    <w:rsid w:val="00225770"/>
    <w:rsid w:val="0024332F"/>
    <w:rsid w:val="00255049"/>
    <w:rsid w:val="00267F7F"/>
    <w:rsid w:val="00287B36"/>
    <w:rsid w:val="00290500"/>
    <w:rsid w:val="002916E8"/>
    <w:rsid w:val="00297EEF"/>
    <w:rsid w:val="002B21C3"/>
    <w:rsid w:val="002D4A35"/>
    <w:rsid w:val="002E170D"/>
    <w:rsid w:val="002E34C0"/>
    <w:rsid w:val="00324580"/>
    <w:rsid w:val="00341E13"/>
    <w:rsid w:val="00382DCB"/>
    <w:rsid w:val="00395A15"/>
    <w:rsid w:val="003B081D"/>
    <w:rsid w:val="003B2EB5"/>
    <w:rsid w:val="003C0A7E"/>
    <w:rsid w:val="003E3318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2411"/>
    <w:rsid w:val="004C3FFF"/>
    <w:rsid w:val="004C44EA"/>
    <w:rsid w:val="004E2B71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F161F"/>
    <w:rsid w:val="00601D69"/>
    <w:rsid w:val="006171BF"/>
    <w:rsid w:val="006224AD"/>
    <w:rsid w:val="00624CD4"/>
    <w:rsid w:val="00640C69"/>
    <w:rsid w:val="00647D3A"/>
    <w:rsid w:val="00652A42"/>
    <w:rsid w:val="00670A94"/>
    <w:rsid w:val="0069034A"/>
    <w:rsid w:val="006934BA"/>
    <w:rsid w:val="00697BD1"/>
    <w:rsid w:val="006A391E"/>
    <w:rsid w:val="006D3CEE"/>
    <w:rsid w:val="006D7BC5"/>
    <w:rsid w:val="006F46C2"/>
    <w:rsid w:val="0072183D"/>
    <w:rsid w:val="00743BEB"/>
    <w:rsid w:val="00743D76"/>
    <w:rsid w:val="00756550"/>
    <w:rsid w:val="00762004"/>
    <w:rsid w:val="00770638"/>
    <w:rsid w:val="007770CA"/>
    <w:rsid w:val="007830B1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6269C"/>
    <w:rsid w:val="0088006A"/>
    <w:rsid w:val="008A071A"/>
    <w:rsid w:val="008C5A62"/>
    <w:rsid w:val="008F5C7F"/>
    <w:rsid w:val="0090541F"/>
    <w:rsid w:val="00920C0C"/>
    <w:rsid w:val="00920E86"/>
    <w:rsid w:val="00920FDB"/>
    <w:rsid w:val="00921058"/>
    <w:rsid w:val="00927BE8"/>
    <w:rsid w:val="009356CE"/>
    <w:rsid w:val="009376FF"/>
    <w:rsid w:val="009547DB"/>
    <w:rsid w:val="0098416F"/>
    <w:rsid w:val="00984B86"/>
    <w:rsid w:val="009C17CE"/>
    <w:rsid w:val="009C3FD2"/>
    <w:rsid w:val="009D22D1"/>
    <w:rsid w:val="009D2BAF"/>
    <w:rsid w:val="009E1C2F"/>
    <w:rsid w:val="009E3F2E"/>
    <w:rsid w:val="00A449FC"/>
    <w:rsid w:val="00A50785"/>
    <w:rsid w:val="00A56833"/>
    <w:rsid w:val="00A61DB7"/>
    <w:rsid w:val="00A62515"/>
    <w:rsid w:val="00A6746E"/>
    <w:rsid w:val="00A9158C"/>
    <w:rsid w:val="00AA77CC"/>
    <w:rsid w:val="00AB2CE5"/>
    <w:rsid w:val="00AC2967"/>
    <w:rsid w:val="00AC7F69"/>
    <w:rsid w:val="00AD38C8"/>
    <w:rsid w:val="00AF3415"/>
    <w:rsid w:val="00B04818"/>
    <w:rsid w:val="00B109CA"/>
    <w:rsid w:val="00B14F8E"/>
    <w:rsid w:val="00B21B76"/>
    <w:rsid w:val="00B5365E"/>
    <w:rsid w:val="00B705C9"/>
    <w:rsid w:val="00B830C1"/>
    <w:rsid w:val="00B83E89"/>
    <w:rsid w:val="00B84E72"/>
    <w:rsid w:val="00B85F11"/>
    <w:rsid w:val="00B9157F"/>
    <w:rsid w:val="00BA2A12"/>
    <w:rsid w:val="00BC1F8C"/>
    <w:rsid w:val="00BC471B"/>
    <w:rsid w:val="00BD4A99"/>
    <w:rsid w:val="00BE556E"/>
    <w:rsid w:val="00C13528"/>
    <w:rsid w:val="00C15D29"/>
    <w:rsid w:val="00C21E23"/>
    <w:rsid w:val="00C34EA2"/>
    <w:rsid w:val="00C61C6F"/>
    <w:rsid w:val="00C6257E"/>
    <w:rsid w:val="00C71F41"/>
    <w:rsid w:val="00C82E63"/>
    <w:rsid w:val="00C86970"/>
    <w:rsid w:val="00C95100"/>
    <w:rsid w:val="00C978E6"/>
    <w:rsid w:val="00CA3D46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352B"/>
    <w:rsid w:val="00D64C59"/>
    <w:rsid w:val="00DA286A"/>
    <w:rsid w:val="00DB49BD"/>
    <w:rsid w:val="00DF31B1"/>
    <w:rsid w:val="00E03B54"/>
    <w:rsid w:val="00E14DF1"/>
    <w:rsid w:val="00E2250C"/>
    <w:rsid w:val="00E52313"/>
    <w:rsid w:val="00E53475"/>
    <w:rsid w:val="00E722A3"/>
    <w:rsid w:val="00E760A1"/>
    <w:rsid w:val="00E77359"/>
    <w:rsid w:val="00E811D0"/>
    <w:rsid w:val="00E83956"/>
    <w:rsid w:val="00EA19E3"/>
    <w:rsid w:val="00EA44F5"/>
    <w:rsid w:val="00EB1BA4"/>
    <w:rsid w:val="00EC1B3B"/>
    <w:rsid w:val="00ED102A"/>
    <w:rsid w:val="00EE3C6E"/>
    <w:rsid w:val="00EE4321"/>
    <w:rsid w:val="00EF0236"/>
    <w:rsid w:val="00EF1BB6"/>
    <w:rsid w:val="00EF20E6"/>
    <w:rsid w:val="00EF33BF"/>
    <w:rsid w:val="00F01243"/>
    <w:rsid w:val="00F02B5B"/>
    <w:rsid w:val="00F069CA"/>
    <w:rsid w:val="00F44AC7"/>
    <w:rsid w:val="00F523B3"/>
    <w:rsid w:val="00F55B51"/>
    <w:rsid w:val="00F5619F"/>
    <w:rsid w:val="00F706C7"/>
    <w:rsid w:val="00F73DCC"/>
    <w:rsid w:val="00F810FA"/>
    <w:rsid w:val="00F9086D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D44F0A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A94"/>
    <w:pPr>
      <w:ind w:left="720"/>
      <w:contextualSpacing/>
    </w:pPr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0A318ECC4B45AFFBF9229C514C3E" ma:contentTypeVersion="10" ma:contentTypeDescription="Create a new document." ma:contentTypeScope="" ma:versionID="faaf1d5371023f034e8656d04c0f69b6">
  <xsd:schema xmlns:xsd="http://www.w3.org/2001/XMLSchema" xmlns:xs="http://www.w3.org/2001/XMLSchema" xmlns:p="http://schemas.microsoft.com/office/2006/metadata/properties" xmlns:ns3="d7781361-c83b-4c7f-8fd0-9bed3278c3b0" targetNamespace="http://schemas.microsoft.com/office/2006/metadata/properties" ma:root="true" ma:fieldsID="59dbef181985b2adf2cc71c0bf8dbcaa" ns3:_="">
    <xsd:import namespace="d7781361-c83b-4c7f-8fd0-9bed3278c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1361-c83b-4c7f-8fd0-9bed3278c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A46F-D102-4094-963B-3D7E157D2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46D3F-3EE0-4D3F-8838-0DC2AF904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CE04D-EBD5-4607-8E31-E9FC2B46F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81361-c83b-4c7f-8fd0-9bed3278c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5CE77-E0BE-49D0-BE0E-D9FB2F0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Umuhoza, Hosiane</cp:lastModifiedBy>
  <cp:revision>3</cp:revision>
  <cp:lastPrinted>2011-08-02T10:07:00Z</cp:lastPrinted>
  <dcterms:created xsi:type="dcterms:W3CDTF">2021-03-08T06:32:00Z</dcterms:created>
  <dcterms:modified xsi:type="dcterms:W3CDTF">2021-03-08T06:32:00Z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0x01010056120A318ECC4B45AFFBF9229C514C3E</vt:lpwstr>
  </property>
</Properties>
</file>